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C6" w:rsidRDefault="00F665C6">
      <w:pPr>
        <w:shd w:val="clear" w:color="auto" w:fill="FFFFFF"/>
        <w:jc w:val="center"/>
        <w:outlineLvl w:val="0"/>
        <w:rPr>
          <w:b/>
          <w:bCs/>
          <w:spacing w:val="4"/>
          <w:sz w:val="22"/>
          <w:szCs w:val="22"/>
        </w:rPr>
      </w:pPr>
    </w:p>
    <w:p w:rsidR="00F665C6" w:rsidRDefault="004F7742">
      <w:pPr>
        <w:pStyle w:val="Balk1"/>
        <w:ind w:left="0" w:right="-288"/>
        <w:jc w:val="center"/>
        <w:rPr>
          <w:b/>
          <w:sz w:val="28"/>
          <w:szCs w:val="28"/>
        </w:rPr>
      </w:pPr>
      <w:r>
        <w:rPr>
          <w:b/>
          <w:sz w:val="28"/>
          <w:szCs w:val="28"/>
        </w:rPr>
        <w:t>T.C.</w:t>
      </w:r>
    </w:p>
    <w:p w:rsidR="00F665C6" w:rsidRDefault="004F7742">
      <w:pPr>
        <w:pStyle w:val="Balk1"/>
        <w:ind w:left="0" w:right="-288"/>
        <w:jc w:val="center"/>
        <w:rPr>
          <w:b/>
          <w:sz w:val="28"/>
          <w:szCs w:val="28"/>
        </w:rPr>
      </w:pPr>
      <w:r>
        <w:rPr>
          <w:b/>
          <w:sz w:val="28"/>
          <w:szCs w:val="28"/>
        </w:rPr>
        <w:t>SUR KAYMAKAMLIĞI</w:t>
      </w:r>
    </w:p>
    <w:p w:rsidR="00F665C6" w:rsidRDefault="00B11136">
      <w:pPr>
        <w:rPr>
          <w:b/>
          <w:sz w:val="28"/>
          <w:szCs w:val="28"/>
        </w:rPr>
      </w:pPr>
      <w:r>
        <w:rPr>
          <w:b/>
          <w:sz w:val="28"/>
          <w:szCs w:val="28"/>
        </w:rPr>
        <w:t xml:space="preserve">                                </w:t>
      </w:r>
      <w:r w:rsidR="004F7742">
        <w:rPr>
          <w:b/>
          <w:sz w:val="28"/>
          <w:szCs w:val="28"/>
        </w:rPr>
        <w:t>Ziya Gökalp</w:t>
      </w:r>
      <w:r>
        <w:rPr>
          <w:b/>
          <w:sz w:val="28"/>
          <w:szCs w:val="28"/>
        </w:rPr>
        <w:t xml:space="preserve"> </w:t>
      </w:r>
      <w:r w:rsidR="004F7742">
        <w:rPr>
          <w:b/>
          <w:sz w:val="28"/>
          <w:szCs w:val="28"/>
        </w:rPr>
        <w:t>İlk/Ortaokulu Müdürlüğü</w:t>
      </w:r>
    </w:p>
    <w:p w:rsidR="00F665C6" w:rsidRDefault="00F665C6">
      <w:pPr>
        <w:rPr>
          <w:b/>
          <w:sz w:val="28"/>
          <w:szCs w:val="28"/>
        </w:rPr>
      </w:pPr>
    </w:p>
    <w:p w:rsidR="00F665C6" w:rsidRDefault="00F665C6">
      <w:pPr>
        <w:rPr>
          <w:b/>
          <w:sz w:val="28"/>
          <w:szCs w:val="28"/>
        </w:rPr>
      </w:pPr>
    </w:p>
    <w:p w:rsidR="00F665C6" w:rsidRDefault="004F7742">
      <w:pPr>
        <w:pStyle w:val="Balk1"/>
        <w:ind w:left="0" w:right="-288"/>
        <w:jc w:val="center"/>
        <w:rPr>
          <w:b/>
          <w:bCs/>
          <w:spacing w:val="4"/>
          <w:szCs w:val="24"/>
        </w:rPr>
      </w:pPr>
      <w:r>
        <w:rPr>
          <w:b/>
          <w:bCs/>
          <w:spacing w:val="4"/>
          <w:szCs w:val="24"/>
        </w:rPr>
        <w:t>TEKNİK ŞARTNAME</w:t>
      </w:r>
    </w:p>
    <w:p w:rsidR="00F665C6" w:rsidRDefault="00F665C6"/>
    <w:p w:rsidR="00F665C6" w:rsidRDefault="004F7742">
      <w:pPr>
        <w:pStyle w:val="ListeParagraf"/>
        <w:widowControl/>
        <w:numPr>
          <w:ilvl w:val="3"/>
          <w:numId w:val="1"/>
        </w:numPr>
        <w:spacing w:before="80"/>
        <w:ind w:left="426" w:hanging="426"/>
        <w:jc w:val="both"/>
      </w:pPr>
      <w:r>
        <w:rPr>
          <w:b/>
          <w:szCs w:val="24"/>
        </w:rPr>
        <w:t>İŞİN KONUSU ve TANIMI:</w:t>
      </w:r>
    </w:p>
    <w:p w:rsidR="00F665C6" w:rsidRDefault="004F7742">
      <w:pPr>
        <w:pStyle w:val="ListeParagraf"/>
        <w:widowControl/>
        <w:spacing w:before="80"/>
        <w:ind w:left="0"/>
        <w:jc w:val="both"/>
      </w:pPr>
      <w:r>
        <w:t>Okulumuzun temizlik işlerinde</w:t>
      </w:r>
      <w:r w:rsidR="00B11136">
        <w:t xml:space="preserve"> </w:t>
      </w:r>
      <w:r>
        <w:t>kullanılmak üzere çeşitli özelliklerde 25 (Yirmi Beş)  kalem temizlik malzemelerinin temini işidir.</w:t>
      </w:r>
    </w:p>
    <w:p w:rsidR="00F665C6" w:rsidRDefault="00F665C6">
      <w:pPr>
        <w:pStyle w:val="GvdeMetni"/>
        <w:tabs>
          <w:tab w:val="left" w:pos="284"/>
          <w:tab w:val="left" w:pos="709"/>
        </w:tabs>
        <w:jc w:val="both"/>
        <w:rPr>
          <w:bCs/>
          <w:szCs w:val="24"/>
        </w:rPr>
      </w:pPr>
    </w:p>
    <w:p w:rsidR="00F665C6" w:rsidRDefault="004F7742">
      <w:pPr>
        <w:pStyle w:val="ListeParagraf"/>
        <w:widowControl/>
        <w:numPr>
          <w:ilvl w:val="3"/>
          <w:numId w:val="1"/>
        </w:numPr>
        <w:spacing w:before="80"/>
        <w:ind w:left="426" w:hanging="426"/>
        <w:jc w:val="both"/>
        <w:rPr>
          <w:b/>
          <w:szCs w:val="24"/>
        </w:rPr>
      </w:pPr>
      <w:r>
        <w:rPr>
          <w:b/>
          <w:szCs w:val="24"/>
        </w:rPr>
        <w:t>AMAÇ ve KAPSAM</w:t>
      </w:r>
    </w:p>
    <w:p w:rsidR="00F665C6" w:rsidRDefault="004F7742">
      <w:pPr>
        <w:jc w:val="both"/>
      </w:pPr>
      <w:r>
        <w:t>Bu şartname, İdaremizin hizmet, faaliyet ve projelerinin tanıtımı ile düzenlenecek sosyal ve kültürel etkinliklerde temizlik işlerinde kullanılmak üzere Sur/</w:t>
      </w:r>
      <w:r w:rsidR="00B11136">
        <w:t xml:space="preserve"> Ziya </w:t>
      </w:r>
      <w:r>
        <w:t>Gökalp</w:t>
      </w:r>
      <w:r w:rsidR="00B11136">
        <w:t xml:space="preserve"> </w:t>
      </w:r>
      <w:r>
        <w:t xml:space="preserve">İlk/Ortaokulu Müdürlüğü kurumsal kimliğine uygun olarak çeşitli özelliklerde 25(Yirmi Beş)kalem </w:t>
      </w:r>
      <w:proofErr w:type="gramStart"/>
      <w:r>
        <w:t>malzemelerinin</w:t>
      </w:r>
      <w:proofErr w:type="gramEnd"/>
      <w:r>
        <w:t xml:space="preserve"> temini ile ilgili usul, esas ve prensipleri kapsar.</w:t>
      </w:r>
    </w:p>
    <w:p w:rsidR="00F665C6" w:rsidRDefault="00F665C6">
      <w:pPr>
        <w:jc w:val="both"/>
        <w:rPr>
          <w:szCs w:val="24"/>
        </w:rPr>
      </w:pPr>
    </w:p>
    <w:p w:rsidR="00F665C6" w:rsidRDefault="00F665C6">
      <w:pPr>
        <w:jc w:val="both"/>
        <w:rPr>
          <w:szCs w:val="24"/>
        </w:rPr>
      </w:pPr>
    </w:p>
    <w:p w:rsidR="00F665C6" w:rsidRDefault="004F7742">
      <w:pPr>
        <w:pStyle w:val="ListeParagraf"/>
        <w:widowControl/>
        <w:numPr>
          <w:ilvl w:val="3"/>
          <w:numId w:val="1"/>
        </w:numPr>
        <w:spacing w:before="80"/>
        <w:ind w:left="426" w:hanging="426"/>
        <w:jc w:val="both"/>
        <w:rPr>
          <w:b/>
          <w:szCs w:val="24"/>
        </w:rPr>
      </w:pPr>
      <w:r>
        <w:rPr>
          <w:b/>
          <w:szCs w:val="24"/>
        </w:rPr>
        <w:t>TANIMLAR</w:t>
      </w:r>
    </w:p>
    <w:p w:rsidR="00F665C6" w:rsidRDefault="00B11136">
      <w:pPr>
        <w:pStyle w:val="ListeParagraf"/>
        <w:widowControl/>
        <w:numPr>
          <w:ilvl w:val="0"/>
          <w:numId w:val="2"/>
        </w:numPr>
        <w:spacing w:after="200" w:line="360" w:lineRule="auto"/>
        <w:contextualSpacing/>
      </w:pPr>
      <w:r>
        <w:t>Kurum</w:t>
      </w:r>
      <w:r>
        <w:tab/>
      </w:r>
      <w:r>
        <w:tab/>
        <w:t>:   Sur/Ziya Gökalp İlk/</w:t>
      </w:r>
      <w:r w:rsidR="004F7742">
        <w:t>Ortaokulu Müdürlüğü</w:t>
      </w:r>
    </w:p>
    <w:p w:rsidR="00F665C6" w:rsidRDefault="004F7742">
      <w:pPr>
        <w:pStyle w:val="ListeParagraf"/>
        <w:widowControl/>
        <w:numPr>
          <w:ilvl w:val="0"/>
          <w:numId w:val="2"/>
        </w:numPr>
        <w:spacing w:after="200" w:line="360" w:lineRule="auto"/>
        <w:contextualSpacing/>
      </w:pPr>
      <w:r>
        <w:t>Firma / İstekli</w:t>
      </w:r>
      <w:r>
        <w:tab/>
        <w:t>:   İş için teklif veren gerçek ve tüzel kişi</w:t>
      </w:r>
    </w:p>
    <w:p w:rsidR="00F665C6" w:rsidRDefault="00B11136">
      <w:pPr>
        <w:pStyle w:val="ListeParagraf"/>
        <w:widowControl/>
        <w:numPr>
          <w:ilvl w:val="0"/>
          <w:numId w:val="2"/>
        </w:numPr>
        <w:spacing w:after="200" w:line="360" w:lineRule="auto"/>
        <w:contextualSpacing/>
      </w:pPr>
      <w:r>
        <w:t>Taraf</w:t>
      </w:r>
      <w:r>
        <w:tab/>
      </w:r>
      <w:r>
        <w:tab/>
        <w:t>:   Sur/Ziya Gökalp İlk/</w:t>
      </w:r>
      <w:r w:rsidR="004F7742">
        <w:t>Ortaokulu Müdürlüğü veya İstekli Firma</w:t>
      </w:r>
    </w:p>
    <w:p w:rsidR="00F665C6" w:rsidRDefault="00F665C6">
      <w:pPr>
        <w:widowControl/>
        <w:jc w:val="both"/>
        <w:rPr>
          <w:szCs w:val="24"/>
        </w:rPr>
      </w:pPr>
    </w:p>
    <w:p w:rsidR="00F665C6" w:rsidRDefault="004F7742">
      <w:pPr>
        <w:pStyle w:val="ListeParagraf"/>
        <w:widowControl/>
        <w:numPr>
          <w:ilvl w:val="3"/>
          <w:numId w:val="1"/>
        </w:numPr>
        <w:spacing w:before="80"/>
        <w:ind w:left="426" w:hanging="426"/>
        <w:jc w:val="both"/>
        <w:rPr>
          <w:b/>
          <w:szCs w:val="24"/>
        </w:rPr>
      </w:pPr>
      <w:r>
        <w:rPr>
          <w:b/>
          <w:szCs w:val="24"/>
        </w:rPr>
        <w:t>İŞİN TARİFİ ve HİZMET SÜRESİ</w:t>
      </w:r>
    </w:p>
    <w:p w:rsidR="00F665C6" w:rsidRDefault="004F7742">
      <w:pPr>
        <w:pStyle w:val="ListeParagraf"/>
        <w:numPr>
          <w:ilvl w:val="0"/>
          <w:numId w:val="3"/>
        </w:numPr>
        <w:ind w:left="567" w:hanging="436"/>
        <w:jc w:val="both"/>
        <w:rPr>
          <w:bCs/>
          <w:szCs w:val="24"/>
        </w:rPr>
      </w:pPr>
      <w:r>
        <w:rPr>
          <w:bCs/>
          <w:szCs w:val="24"/>
        </w:rPr>
        <w:t>Her Üründen ihti</w:t>
      </w:r>
      <w:r w:rsidR="00B11136">
        <w:rPr>
          <w:bCs/>
          <w:szCs w:val="24"/>
        </w:rPr>
        <w:t>yaç oranında alınacak olup altta</w:t>
      </w:r>
      <w:r>
        <w:rPr>
          <w:bCs/>
          <w:szCs w:val="24"/>
        </w:rPr>
        <w:t xml:space="preserve"> belirtilen tabloya birim/adet/paket fiyatı yazılacaktır.</w:t>
      </w:r>
    </w:p>
    <w:p w:rsidR="00F665C6" w:rsidRDefault="004F7742">
      <w:pPr>
        <w:pStyle w:val="ListeParagraf"/>
        <w:numPr>
          <w:ilvl w:val="0"/>
          <w:numId w:val="3"/>
        </w:numPr>
        <w:ind w:left="567" w:hanging="436"/>
        <w:jc w:val="both"/>
        <w:rPr>
          <w:bCs/>
          <w:szCs w:val="24"/>
        </w:rPr>
      </w:pPr>
      <w:r>
        <w:rPr>
          <w:bCs/>
          <w:szCs w:val="24"/>
        </w:rPr>
        <w:t>Tablo 1’de adet ve özellikleri belirtilen malzemeler temin edilerek İdareye teslim edilecektir.</w:t>
      </w:r>
    </w:p>
    <w:p w:rsidR="00F665C6" w:rsidRDefault="004F7742">
      <w:pPr>
        <w:pStyle w:val="ListeParagraf"/>
        <w:numPr>
          <w:ilvl w:val="0"/>
          <w:numId w:val="3"/>
        </w:numPr>
        <w:ind w:left="567" w:hanging="436"/>
        <w:jc w:val="both"/>
        <w:rPr>
          <w:bCs/>
          <w:szCs w:val="24"/>
        </w:rPr>
      </w:pPr>
      <w:r>
        <w:rPr>
          <w:szCs w:val="24"/>
        </w:rPr>
        <w:t>Ürünler üst düzey kalitede ve 1. sınıf standartlarda olacaktır.</w:t>
      </w:r>
    </w:p>
    <w:p w:rsidR="00F665C6" w:rsidRDefault="004F7742">
      <w:pPr>
        <w:pStyle w:val="ListeParagraf"/>
        <w:numPr>
          <w:ilvl w:val="0"/>
          <w:numId w:val="3"/>
        </w:numPr>
        <w:ind w:left="567" w:hanging="436"/>
        <w:jc w:val="both"/>
        <w:rPr>
          <w:bCs/>
          <w:szCs w:val="24"/>
        </w:rPr>
      </w:pPr>
      <w:r>
        <w:rPr>
          <w:szCs w:val="24"/>
        </w:rPr>
        <w:t>İstekli tüm ürünlerin garantilerinden sorumludur.</w:t>
      </w: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ind w:left="1461"/>
      </w:pPr>
    </w:p>
    <w:p w:rsidR="00F665C6" w:rsidRDefault="004F7742">
      <w:pPr>
        <w:tabs>
          <w:tab w:val="left" w:pos="284"/>
        </w:tabs>
        <w:jc w:val="both"/>
      </w:pPr>
      <w:r>
        <w:rPr>
          <w:b/>
          <w:bCs/>
        </w:rPr>
        <w:t>Not: 1-</w:t>
      </w:r>
      <w:r>
        <w:t xml:space="preserve"> Fiyat Teklifleri Türk Lirası cinsinden ve KDV hariç olarak verilmelidir. </w:t>
      </w:r>
    </w:p>
    <w:p w:rsidR="00F665C6" w:rsidRDefault="004F7742">
      <w:pPr>
        <w:jc w:val="both"/>
      </w:pPr>
      <w:r>
        <w:rPr>
          <w:b/>
          <w:bCs/>
        </w:rPr>
        <w:t xml:space="preserve">        2-</w:t>
      </w:r>
      <w:r>
        <w:t xml:space="preserve"> Gerçek/Tüzel kişiler tekliflerini kapalı zarf içinde ve imzalı olarak idareye sunmalıdır. </w:t>
      </w:r>
    </w:p>
    <w:p w:rsidR="00F665C6" w:rsidRDefault="004F7742">
      <w:pPr>
        <w:jc w:val="both"/>
      </w:pPr>
      <w:r>
        <w:rPr>
          <w:b/>
          <w:bCs/>
        </w:rPr>
        <w:t xml:space="preserve">        3-</w:t>
      </w:r>
      <w:r>
        <w:t xml:space="preserve"> Gerçek/Tüzel kişilerin tekliflerinde açık isimleri, ıslak imza, adres, T.C. No/Vergi No ve tarih bilgileri olmalıdır. </w:t>
      </w:r>
    </w:p>
    <w:p w:rsidR="00F665C6" w:rsidRDefault="004F7742">
      <w:pPr>
        <w:jc w:val="both"/>
        <w:rPr>
          <w:b/>
          <w:bCs/>
        </w:rPr>
      </w:pPr>
      <w:r>
        <w:rPr>
          <w:b/>
          <w:bCs/>
        </w:rPr>
        <w:t>4-</w:t>
      </w:r>
      <w:r>
        <w:t xml:space="preserve"> Toplam Fiyat Üzerinden değerlendirme </w:t>
      </w:r>
      <w:proofErr w:type="spellStart"/>
      <w:proofErr w:type="gramStart"/>
      <w:r>
        <w:t>yapılacaktır.Belirtilen</w:t>
      </w:r>
      <w:proofErr w:type="spellEnd"/>
      <w:proofErr w:type="gramEnd"/>
      <w:r>
        <w:t xml:space="preserve"> şartlara uygun Toplam fiyatı en düşük olan teklif en uygun teklif olarak değerlendirilecektir.</w:t>
      </w: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F665C6">
      <w:pPr>
        <w:pStyle w:val="ListeParagraf"/>
        <w:ind w:left="0"/>
        <w:jc w:val="both"/>
        <w:rPr>
          <w:b/>
          <w:bCs/>
          <w:szCs w:val="24"/>
        </w:rPr>
      </w:pPr>
    </w:p>
    <w:p w:rsidR="00F665C6" w:rsidRDefault="00B11136">
      <w:pPr>
        <w:pStyle w:val="ListeParagraf"/>
        <w:ind w:left="0"/>
        <w:jc w:val="both"/>
        <w:rPr>
          <w:b/>
          <w:bCs/>
          <w:szCs w:val="24"/>
        </w:rPr>
      </w:pPr>
      <w:r>
        <w:rPr>
          <w:b/>
          <w:bCs/>
          <w:szCs w:val="24"/>
        </w:rPr>
        <w:lastRenderedPageBreak/>
        <w:t>Tablo-1</w:t>
      </w:r>
    </w:p>
    <w:tbl>
      <w:tblPr>
        <w:tblpPr w:leftFromText="141" w:rightFromText="141" w:vertAnchor="text" w:horzAnchor="margin" w:tblpXSpec="center" w:tblpY="38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3032"/>
        <w:gridCol w:w="3063"/>
      </w:tblGrid>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SIRA NO</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CİNSİ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ÖZELLİKLERİ</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 xml:space="preserve">SAPLI FIRÇA </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3C66E1">
            <w:pPr>
              <w:spacing w:after="200" w:line="276" w:lineRule="auto"/>
              <w:rPr>
                <w:sz w:val="18"/>
                <w:szCs w:val="18"/>
                <w:lang w:eastAsia="en-US"/>
              </w:rPr>
            </w:pPr>
            <w:r>
              <w:rPr>
                <w:sz w:val="18"/>
                <w:szCs w:val="18"/>
              </w:rPr>
              <w:t xml:space="preserve">Saplı fırça. Metal sap. </w:t>
            </w:r>
            <w:proofErr w:type="gramStart"/>
            <w:r>
              <w:rPr>
                <w:sz w:val="18"/>
                <w:szCs w:val="18"/>
              </w:rPr>
              <w:t xml:space="preserve">Yumuşak başlıklı oto fırçası. </w:t>
            </w:r>
            <w:proofErr w:type="gramEnd"/>
            <w:r>
              <w:rPr>
                <w:sz w:val="18"/>
                <w:szCs w:val="18"/>
              </w:rPr>
              <w:t xml:space="preserve">35 </w:t>
            </w:r>
            <w:proofErr w:type="spellStart"/>
            <w:r>
              <w:rPr>
                <w:sz w:val="18"/>
                <w:szCs w:val="18"/>
              </w:rPr>
              <w:t>lik</w:t>
            </w:r>
            <w:proofErr w:type="spellEnd"/>
            <w:r>
              <w:rPr>
                <w:sz w:val="18"/>
                <w:szCs w:val="18"/>
              </w:rPr>
              <w:t xml:space="preserve">. </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2</w:t>
            </w:r>
          </w:p>
        </w:tc>
        <w:tc>
          <w:tcPr>
            <w:tcW w:w="2268" w:type="dxa"/>
            <w:tcBorders>
              <w:top w:val="single" w:sz="4" w:space="0" w:color="auto"/>
              <w:left w:val="single" w:sz="4" w:space="0" w:color="auto"/>
              <w:bottom w:val="single" w:sz="4" w:space="0" w:color="auto"/>
              <w:right w:val="single" w:sz="4" w:space="0" w:color="auto"/>
            </w:tcBorders>
          </w:tcPr>
          <w:p w:rsidR="002A4D4A" w:rsidRDefault="009B6888">
            <w:pPr>
              <w:spacing w:after="200" w:line="276" w:lineRule="auto"/>
              <w:ind w:right="-246"/>
              <w:rPr>
                <w:sz w:val="18"/>
                <w:szCs w:val="18"/>
                <w:lang w:eastAsia="en-US"/>
              </w:rPr>
            </w:pPr>
            <w:r>
              <w:rPr>
                <w:sz w:val="18"/>
                <w:szCs w:val="18"/>
              </w:rPr>
              <w:t>İŞÇİ KÜREĞİ</w:t>
            </w:r>
          </w:p>
        </w:tc>
        <w:tc>
          <w:tcPr>
            <w:tcW w:w="6095" w:type="dxa"/>
            <w:gridSpan w:val="2"/>
            <w:tcBorders>
              <w:top w:val="single" w:sz="4" w:space="0" w:color="auto"/>
              <w:left w:val="single" w:sz="4" w:space="0" w:color="auto"/>
              <w:bottom w:val="single" w:sz="4" w:space="0" w:color="auto"/>
              <w:right w:val="single" w:sz="4" w:space="0" w:color="auto"/>
            </w:tcBorders>
          </w:tcPr>
          <w:p w:rsidR="009B6888" w:rsidRDefault="009B6888">
            <w:pPr>
              <w:spacing w:after="200" w:line="276" w:lineRule="auto"/>
              <w:rPr>
                <w:sz w:val="18"/>
                <w:szCs w:val="18"/>
              </w:rPr>
            </w:pPr>
            <w:r>
              <w:rPr>
                <w:sz w:val="18"/>
                <w:szCs w:val="18"/>
              </w:rPr>
              <w:t xml:space="preserve">Hazneli Yeşil Demir saplı en az 3 </w:t>
            </w:r>
            <w:proofErr w:type="spellStart"/>
            <w:r>
              <w:rPr>
                <w:sz w:val="18"/>
                <w:szCs w:val="18"/>
              </w:rPr>
              <w:t>lt</w:t>
            </w:r>
            <w:proofErr w:type="spellEnd"/>
            <w:r>
              <w:rPr>
                <w:sz w:val="18"/>
                <w:szCs w:val="18"/>
              </w:rPr>
              <w:t xml:space="preserve"> kapasiteli geniş ağızlı ve sert plastik imali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ind w:right="-246"/>
              <w:rPr>
                <w:sz w:val="18"/>
                <w:szCs w:val="18"/>
                <w:lang w:eastAsia="en-US"/>
              </w:rPr>
            </w:pPr>
            <w:r>
              <w:rPr>
                <w:sz w:val="18"/>
                <w:szCs w:val="18"/>
              </w:rPr>
              <w:t>SİYAH ÇÖP POŞETİ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DÖKME 1. KALİTE</w:t>
            </w:r>
            <w:r w:rsidR="00A97DBF">
              <w:rPr>
                <w:sz w:val="18"/>
                <w:szCs w:val="18"/>
              </w:rPr>
              <w:t xml:space="preserve"> 80x120 ebatlarında olmalı. 70 litrelik kovalara </w:t>
            </w:r>
            <w:proofErr w:type="spellStart"/>
            <w:r w:rsidR="00A97DBF">
              <w:rPr>
                <w:sz w:val="18"/>
                <w:szCs w:val="18"/>
              </w:rPr>
              <w:t>sıgabilmeli</w:t>
            </w:r>
            <w:proofErr w:type="spellEnd"/>
            <w:r w:rsidR="00A97DBF">
              <w:rPr>
                <w:sz w:val="18"/>
                <w:szCs w:val="18"/>
              </w:rPr>
              <w:t xml:space="preserve"> çift dikişli ve en az 7 kg kaldırabilme kapasitesine sahip olmalı. Her kg en az 13 poşet çıkmalı. Kalınlığı 3 numara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 xml:space="preserve">ÇÖP POŞETİ </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E02D03">
            <w:pPr>
              <w:pStyle w:val="AralkYok"/>
              <w:rPr>
                <w:rFonts w:ascii="Calibri" w:hAnsi="Calibri"/>
                <w:sz w:val="18"/>
                <w:szCs w:val="18"/>
              </w:rPr>
            </w:pPr>
            <w:proofErr w:type="spellStart"/>
            <w:r>
              <w:rPr>
                <w:rFonts w:ascii="Calibri" w:hAnsi="Calibri"/>
                <w:sz w:val="18"/>
                <w:szCs w:val="18"/>
              </w:rPr>
              <w:t>Ortaboy</w:t>
            </w:r>
            <w:proofErr w:type="spellEnd"/>
            <w:r>
              <w:rPr>
                <w:rFonts w:ascii="Calibri" w:hAnsi="Calibri"/>
                <w:sz w:val="18"/>
                <w:szCs w:val="18"/>
              </w:rPr>
              <w:t xml:space="preserve"> çöp poşeti. 60x80 hacminde. En az 3 kg yük kaldırma direncine sahip olmalı. Kalınlığı 2 numara ve </w:t>
            </w:r>
            <w:proofErr w:type="spellStart"/>
            <w:r>
              <w:rPr>
                <w:rFonts w:ascii="Calibri" w:hAnsi="Calibri"/>
                <w:sz w:val="18"/>
                <w:szCs w:val="18"/>
              </w:rPr>
              <w:t>siyahv</w:t>
            </w:r>
            <w:proofErr w:type="spellEnd"/>
            <w:r>
              <w:rPr>
                <w:rFonts w:ascii="Calibri" w:hAnsi="Calibri"/>
                <w:sz w:val="18"/>
                <w:szCs w:val="18"/>
              </w:rPr>
              <w:t xml:space="preserve"> </w:t>
            </w:r>
            <w:proofErr w:type="spellStart"/>
            <w:r>
              <w:rPr>
                <w:rFonts w:ascii="Calibri" w:hAnsi="Calibri"/>
                <w:sz w:val="18"/>
                <w:szCs w:val="18"/>
              </w:rPr>
              <w:t>eya</w:t>
            </w:r>
            <w:proofErr w:type="spellEnd"/>
            <w:r>
              <w:rPr>
                <w:rFonts w:ascii="Calibri" w:hAnsi="Calibri"/>
                <w:sz w:val="18"/>
                <w:szCs w:val="18"/>
              </w:rPr>
              <w:t xml:space="preserve"> mavi renkli olmalı 50 </w:t>
            </w:r>
            <w:proofErr w:type="spellStart"/>
            <w:r>
              <w:rPr>
                <w:rFonts w:ascii="Calibri" w:hAnsi="Calibri"/>
                <w:sz w:val="18"/>
                <w:szCs w:val="18"/>
              </w:rPr>
              <w:t>lik</w:t>
            </w:r>
            <w:proofErr w:type="spellEnd"/>
            <w:r>
              <w:rPr>
                <w:rFonts w:ascii="Calibri" w:hAnsi="Calibri"/>
                <w:sz w:val="18"/>
                <w:szCs w:val="18"/>
              </w:rPr>
              <w:t xml:space="preserve"> koli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proofErr w:type="gramStart"/>
            <w:r>
              <w:rPr>
                <w:sz w:val="18"/>
                <w:szCs w:val="18"/>
              </w:rPr>
              <w:t>KAĞIT</w:t>
            </w:r>
            <w:proofErr w:type="gramEnd"/>
            <w:r>
              <w:rPr>
                <w:sz w:val="18"/>
                <w:szCs w:val="18"/>
              </w:rPr>
              <w:t xml:space="preserve"> HAVLU</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3C66E1">
            <w:pPr>
              <w:pStyle w:val="AralkYok"/>
              <w:rPr>
                <w:rFonts w:ascii="Calibri" w:hAnsi="Calibri"/>
                <w:sz w:val="18"/>
                <w:szCs w:val="18"/>
              </w:rPr>
            </w:pPr>
            <w:proofErr w:type="gramStart"/>
            <w:r>
              <w:rPr>
                <w:rFonts w:ascii="Calibri" w:hAnsi="Calibri"/>
                <w:sz w:val="18"/>
                <w:szCs w:val="18"/>
              </w:rPr>
              <w:t>KALİTELİ  24’lü</w:t>
            </w:r>
            <w:proofErr w:type="gramEnd"/>
            <w:r>
              <w:rPr>
                <w:rFonts w:ascii="Calibri" w:hAnsi="Calibri"/>
                <w:sz w:val="18"/>
                <w:szCs w:val="18"/>
              </w:rPr>
              <w:t xml:space="preserve"> En az iki katlı 1. Kalite, su emici özelliklere sahip.</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6</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 xml:space="preserve">TUVALET </w:t>
            </w:r>
            <w:proofErr w:type="gramStart"/>
            <w:r>
              <w:rPr>
                <w:sz w:val="18"/>
                <w:szCs w:val="18"/>
              </w:rPr>
              <w:t>KAĞIDI</w:t>
            </w:r>
            <w:proofErr w:type="gramEnd"/>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proofErr w:type="gramStart"/>
            <w:r>
              <w:rPr>
                <w:rFonts w:ascii="Calibri" w:hAnsi="Calibri"/>
                <w:sz w:val="18"/>
                <w:szCs w:val="18"/>
              </w:rPr>
              <w:t xml:space="preserve">KALİTELİ  </w:t>
            </w:r>
            <w:r w:rsidR="003C66E1">
              <w:rPr>
                <w:rFonts w:ascii="Calibri" w:hAnsi="Calibri"/>
                <w:sz w:val="18"/>
                <w:szCs w:val="18"/>
              </w:rPr>
              <w:t>32</w:t>
            </w:r>
            <w:r w:rsidR="00153DA0">
              <w:rPr>
                <w:rFonts w:ascii="Calibri" w:hAnsi="Calibri"/>
                <w:sz w:val="18"/>
                <w:szCs w:val="18"/>
              </w:rPr>
              <w:t>’lü</w:t>
            </w:r>
            <w:proofErr w:type="gramEnd"/>
            <w:r w:rsidR="00153DA0">
              <w:rPr>
                <w:rFonts w:ascii="Calibri" w:hAnsi="Calibri"/>
                <w:sz w:val="18"/>
                <w:szCs w:val="18"/>
              </w:rPr>
              <w:t xml:space="preserve"> </w:t>
            </w:r>
            <w:r w:rsidR="003C66E1">
              <w:rPr>
                <w:rFonts w:ascii="Calibri" w:hAnsi="Calibri"/>
                <w:sz w:val="18"/>
                <w:szCs w:val="18"/>
              </w:rPr>
              <w:t>En az iki katlı 1. Kalite, su emici özelliklere sahip.</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7</w:t>
            </w:r>
          </w:p>
        </w:tc>
        <w:tc>
          <w:tcPr>
            <w:tcW w:w="2268" w:type="dxa"/>
            <w:tcBorders>
              <w:top w:val="single" w:sz="4" w:space="0" w:color="auto"/>
              <w:left w:val="single" w:sz="4" w:space="0" w:color="auto"/>
              <w:bottom w:val="single" w:sz="4" w:space="0" w:color="auto"/>
              <w:right w:val="single" w:sz="4" w:space="0" w:color="auto"/>
            </w:tcBorders>
          </w:tcPr>
          <w:p w:rsidR="002A4D4A" w:rsidRDefault="00A97DBF">
            <w:pPr>
              <w:spacing w:after="200" w:line="276" w:lineRule="auto"/>
              <w:rPr>
                <w:sz w:val="18"/>
                <w:szCs w:val="18"/>
                <w:lang w:eastAsia="en-US"/>
              </w:rPr>
            </w:pPr>
            <w:r>
              <w:rPr>
                <w:sz w:val="18"/>
                <w:szCs w:val="18"/>
              </w:rPr>
              <w:t>SAPLI ÇEKPAS</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AHŞAP 1,KALİTE</w:t>
            </w:r>
            <w:r w:rsidR="00A97DBF">
              <w:rPr>
                <w:rFonts w:ascii="Calibri" w:hAnsi="Calibri"/>
                <w:sz w:val="18"/>
                <w:szCs w:val="18"/>
              </w:rPr>
              <w:t xml:space="preserve"> saplı 55 cm uzunluğunda ve çift lastik ağızlı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8</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ÇÖP KOVASI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50 LİTRELİK</w:t>
            </w:r>
            <w:r w:rsidR="00153DA0">
              <w:rPr>
                <w:rFonts w:ascii="Calibri" w:hAnsi="Calibri"/>
                <w:sz w:val="18"/>
                <w:szCs w:val="18"/>
              </w:rPr>
              <w:t>. 1. Kalite kapaklı, esnek plastikten imal, TSE standartlarına uygun</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9</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SIVI SABUNLUK</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 xml:space="preserve">1.KALİTE Termos pompalı, en az 50 ml </w:t>
            </w:r>
            <w:proofErr w:type="spellStart"/>
            <w:proofErr w:type="gramStart"/>
            <w:r>
              <w:rPr>
                <w:rFonts w:ascii="Calibri" w:hAnsi="Calibri"/>
                <w:sz w:val="18"/>
                <w:szCs w:val="18"/>
              </w:rPr>
              <w:t>kapasiteli,duvara</w:t>
            </w:r>
            <w:proofErr w:type="spellEnd"/>
            <w:proofErr w:type="gramEnd"/>
            <w:r>
              <w:rPr>
                <w:rFonts w:ascii="Calibri" w:hAnsi="Calibri"/>
                <w:sz w:val="18"/>
                <w:szCs w:val="18"/>
              </w:rPr>
              <w:t xml:space="preserve"> monte ve kapaklı.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10</w:t>
            </w:r>
          </w:p>
        </w:tc>
        <w:tc>
          <w:tcPr>
            <w:tcW w:w="2268" w:type="dxa"/>
            <w:tcBorders>
              <w:top w:val="single" w:sz="4" w:space="0" w:color="auto"/>
              <w:left w:val="single" w:sz="4" w:space="0" w:color="auto"/>
              <w:bottom w:val="single" w:sz="4" w:space="0" w:color="auto"/>
              <w:right w:val="single" w:sz="4" w:space="0" w:color="auto"/>
            </w:tcBorders>
          </w:tcPr>
          <w:p w:rsidR="002A4D4A" w:rsidRDefault="009B6888">
            <w:pPr>
              <w:spacing w:after="200" w:line="276" w:lineRule="auto"/>
              <w:rPr>
                <w:sz w:val="18"/>
                <w:szCs w:val="18"/>
                <w:lang w:eastAsia="en-US"/>
              </w:rPr>
            </w:pPr>
            <w:r>
              <w:rPr>
                <w:sz w:val="18"/>
                <w:szCs w:val="18"/>
              </w:rPr>
              <w:t>ÇALI FIRÇASI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9B6888">
            <w:pPr>
              <w:pStyle w:val="AralkYok"/>
              <w:rPr>
                <w:rFonts w:ascii="Calibri" w:hAnsi="Calibri"/>
                <w:sz w:val="18"/>
                <w:szCs w:val="18"/>
              </w:rPr>
            </w:pPr>
            <w:r>
              <w:rPr>
                <w:rFonts w:ascii="Calibri" w:hAnsi="Calibri"/>
                <w:sz w:val="18"/>
                <w:szCs w:val="18"/>
              </w:rPr>
              <w:t xml:space="preserve">Ahşap saplı en az 80 cm uzunluğunda sert </w:t>
            </w:r>
            <w:proofErr w:type="spellStart"/>
            <w:r>
              <w:rPr>
                <w:rFonts w:ascii="Calibri" w:hAnsi="Calibri"/>
                <w:sz w:val="18"/>
                <w:szCs w:val="18"/>
              </w:rPr>
              <w:t>dilere</w:t>
            </w:r>
            <w:proofErr w:type="spellEnd"/>
            <w:r>
              <w:rPr>
                <w:rFonts w:ascii="Calibri" w:hAnsi="Calibri"/>
                <w:sz w:val="18"/>
                <w:szCs w:val="18"/>
              </w:rPr>
              <w:t xml:space="preserve"> sahip ve 1. Kalite </w:t>
            </w:r>
            <w:proofErr w:type="spellStart"/>
            <w:r>
              <w:rPr>
                <w:rFonts w:ascii="Calibri" w:hAnsi="Calibri"/>
                <w:sz w:val="18"/>
                <w:szCs w:val="18"/>
              </w:rPr>
              <w:t>ahsap</w:t>
            </w:r>
            <w:proofErr w:type="spellEnd"/>
            <w:r>
              <w:rPr>
                <w:rFonts w:ascii="Calibri" w:hAnsi="Calibri"/>
                <w:sz w:val="18"/>
                <w:szCs w:val="18"/>
              </w:rPr>
              <w:t xml:space="preserve"> gövdeli</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11</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VİLEDA KOVASI, SAPI VE BAŞLIĞI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1.KALİTE</w:t>
            </w:r>
            <w:r w:rsidR="00A97DBF">
              <w:rPr>
                <w:rFonts w:ascii="Calibri" w:hAnsi="Calibri"/>
                <w:sz w:val="18"/>
                <w:szCs w:val="18"/>
              </w:rPr>
              <w:t xml:space="preserve"> havlu başlıklı olmalı. Sap Uzunluğu en az 80 cm olmalı. En az sarmal 3 havludan oluşan ve sert plastik başlıklı olmalı. En az 5lt su kapasiteli ve sıkma ağızlı kovası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12</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 xml:space="preserve">TEMİZLİK BEZİ </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MİKROFİBER 10’LU</w:t>
            </w:r>
            <w:r w:rsidR="003C66E1">
              <w:rPr>
                <w:rFonts w:ascii="Calibri" w:hAnsi="Calibri"/>
                <w:sz w:val="18"/>
                <w:szCs w:val="18"/>
              </w:rPr>
              <w:t xml:space="preserve"> 25x25 </w:t>
            </w:r>
            <w:proofErr w:type="spellStart"/>
            <w:r w:rsidR="003C66E1">
              <w:rPr>
                <w:rFonts w:ascii="Calibri" w:hAnsi="Calibri"/>
                <w:sz w:val="18"/>
                <w:szCs w:val="18"/>
              </w:rPr>
              <w:t>stndartlarında</w:t>
            </w:r>
            <w:proofErr w:type="spellEnd"/>
            <w:r w:rsidR="003C66E1">
              <w:rPr>
                <w:rFonts w:ascii="Calibri" w:hAnsi="Calibri"/>
                <w:sz w:val="18"/>
                <w:szCs w:val="18"/>
              </w:rPr>
              <w:t>. Her renkten olmalı. Yıkanabilir ve su emici özelliği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13</w:t>
            </w:r>
          </w:p>
        </w:tc>
        <w:tc>
          <w:tcPr>
            <w:tcW w:w="2268" w:type="dxa"/>
            <w:tcBorders>
              <w:top w:val="single" w:sz="4" w:space="0" w:color="auto"/>
              <w:left w:val="single" w:sz="4" w:space="0" w:color="auto"/>
              <w:bottom w:val="single" w:sz="4" w:space="0" w:color="auto"/>
              <w:right w:val="single" w:sz="4" w:space="0" w:color="auto"/>
            </w:tcBorders>
          </w:tcPr>
          <w:p w:rsidR="002A4D4A" w:rsidRDefault="002A4D4A">
            <w:pPr>
              <w:spacing w:after="200" w:line="276" w:lineRule="auto"/>
              <w:rPr>
                <w:sz w:val="18"/>
                <w:szCs w:val="18"/>
                <w:lang w:eastAsia="en-US"/>
              </w:rPr>
            </w:pPr>
            <w:r>
              <w:rPr>
                <w:sz w:val="18"/>
                <w:szCs w:val="18"/>
              </w:rPr>
              <w:t>TEL MOP APERATI</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2A4D4A">
            <w:pPr>
              <w:pStyle w:val="AralkYok"/>
              <w:rPr>
                <w:rFonts w:ascii="Calibri" w:hAnsi="Calibri"/>
                <w:sz w:val="18"/>
                <w:szCs w:val="18"/>
              </w:rPr>
            </w:pPr>
            <w:r>
              <w:rPr>
                <w:rFonts w:ascii="Calibri" w:hAnsi="Calibri"/>
                <w:sz w:val="18"/>
                <w:szCs w:val="18"/>
              </w:rPr>
              <w:t>ÇELİK SAP VE MOP</w:t>
            </w:r>
          </w:p>
        </w:tc>
      </w:tr>
      <w:tr w:rsidR="00153DA0"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153DA0" w:rsidRDefault="00153DA0">
            <w:pPr>
              <w:pStyle w:val="AralkYok"/>
              <w:rPr>
                <w:rFonts w:ascii="Calibri" w:hAnsi="Calibri"/>
                <w:sz w:val="18"/>
                <w:szCs w:val="18"/>
              </w:rPr>
            </w:pPr>
            <w:r>
              <w:rPr>
                <w:rFonts w:ascii="Calibri" w:hAnsi="Calibri"/>
                <w:sz w:val="18"/>
                <w:szCs w:val="18"/>
              </w:rPr>
              <w:t>14</w:t>
            </w:r>
          </w:p>
        </w:tc>
        <w:tc>
          <w:tcPr>
            <w:tcW w:w="2268" w:type="dxa"/>
            <w:tcBorders>
              <w:top w:val="single" w:sz="4" w:space="0" w:color="auto"/>
              <w:left w:val="single" w:sz="4" w:space="0" w:color="auto"/>
              <w:bottom w:val="single" w:sz="4" w:space="0" w:color="auto"/>
              <w:right w:val="single" w:sz="4" w:space="0" w:color="auto"/>
            </w:tcBorders>
          </w:tcPr>
          <w:p w:rsidR="00153DA0" w:rsidRDefault="00153DA0">
            <w:pPr>
              <w:spacing w:after="200" w:line="276" w:lineRule="auto"/>
              <w:rPr>
                <w:sz w:val="18"/>
                <w:szCs w:val="18"/>
              </w:rPr>
            </w:pPr>
            <w:r>
              <w:rPr>
                <w:sz w:val="18"/>
                <w:szCs w:val="18"/>
              </w:rPr>
              <w:t>ÇAMAŞIR SUYU</w:t>
            </w:r>
          </w:p>
        </w:tc>
        <w:tc>
          <w:tcPr>
            <w:tcW w:w="6095" w:type="dxa"/>
            <w:gridSpan w:val="2"/>
            <w:tcBorders>
              <w:top w:val="single" w:sz="4" w:space="0" w:color="auto"/>
              <w:left w:val="single" w:sz="4" w:space="0" w:color="auto"/>
              <w:bottom w:val="single" w:sz="4" w:space="0" w:color="auto"/>
              <w:right w:val="single" w:sz="4" w:space="0" w:color="auto"/>
            </w:tcBorders>
          </w:tcPr>
          <w:p w:rsidR="00153DA0" w:rsidRDefault="00153DA0">
            <w:pPr>
              <w:pStyle w:val="AralkYok"/>
              <w:rPr>
                <w:rFonts w:ascii="Calibri" w:hAnsi="Calibri"/>
                <w:sz w:val="18"/>
                <w:szCs w:val="18"/>
              </w:rPr>
            </w:pPr>
            <w:r>
              <w:rPr>
                <w:rFonts w:ascii="Calibri" w:hAnsi="Calibri"/>
                <w:sz w:val="18"/>
                <w:szCs w:val="18"/>
              </w:rPr>
              <w:t>5 litrelik matarada, kullanılmamış ağzı açılmamış olmalı, TSE standartlarına uygun imal edilmiş olmalı, marka tescilli ve 1. Kalite olmalıdır</w:t>
            </w:r>
          </w:p>
        </w:tc>
      </w:tr>
      <w:tr w:rsidR="00153DA0"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153DA0" w:rsidRDefault="00153DA0">
            <w:pPr>
              <w:pStyle w:val="AralkYok"/>
              <w:rPr>
                <w:rFonts w:ascii="Calibri" w:hAnsi="Calibri"/>
                <w:sz w:val="18"/>
                <w:szCs w:val="18"/>
              </w:rPr>
            </w:pPr>
            <w:r>
              <w:rPr>
                <w:rFonts w:ascii="Calibri" w:hAnsi="Calibri"/>
                <w:sz w:val="18"/>
                <w:szCs w:val="18"/>
              </w:rPr>
              <w:t>15</w:t>
            </w:r>
          </w:p>
        </w:tc>
        <w:tc>
          <w:tcPr>
            <w:tcW w:w="2268" w:type="dxa"/>
            <w:tcBorders>
              <w:top w:val="single" w:sz="4" w:space="0" w:color="auto"/>
              <w:left w:val="single" w:sz="4" w:space="0" w:color="auto"/>
              <w:bottom w:val="single" w:sz="4" w:space="0" w:color="auto"/>
              <w:right w:val="single" w:sz="4" w:space="0" w:color="auto"/>
            </w:tcBorders>
          </w:tcPr>
          <w:p w:rsidR="00153DA0" w:rsidRDefault="00153DA0">
            <w:pPr>
              <w:spacing w:after="200" w:line="276" w:lineRule="auto"/>
              <w:rPr>
                <w:sz w:val="18"/>
                <w:szCs w:val="18"/>
              </w:rPr>
            </w:pPr>
            <w:r>
              <w:rPr>
                <w:sz w:val="18"/>
                <w:szCs w:val="18"/>
              </w:rPr>
              <w:t>BULAŞIK DETERJANI</w:t>
            </w:r>
          </w:p>
        </w:tc>
        <w:tc>
          <w:tcPr>
            <w:tcW w:w="6095" w:type="dxa"/>
            <w:gridSpan w:val="2"/>
            <w:tcBorders>
              <w:top w:val="single" w:sz="4" w:space="0" w:color="auto"/>
              <w:left w:val="single" w:sz="4" w:space="0" w:color="auto"/>
              <w:bottom w:val="single" w:sz="4" w:space="0" w:color="auto"/>
              <w:right w:val="single" w:sz="4" w:space="0" w:color="auto"/>
            </w:tcBorders>
          </w:tcPr>
          <w:p w:rsidR="00153DA0" w:rsidRDefault="00153DA0">
            <w:pPr>
              <w:pStyle w:val="AralkYok"/>
              <w:rPr>
                <w:rFonts w:ascii="Calibri" w:hAnsi="Calibri"/>
                <w:sz w:val="18"/>
                <w:szCs w:val="18"/>
              </w:rPr>
            </w:pPr>
            <w:r>
              <w:rPr>
                <w:rFonts w:ascii="Calibri" w:hAnsi="Calibri"/>
                <w:sz w:val="18"/>
                <w:szCs w:val="18"/>
              </w:rPr>
              <w:t xml:space="preserve">Sağlık Bakanlığı standartlarına uygun, 1. Kalite 650 ml ve El </w:t>
            </w:r>
            <w:proofErr w:type="gramStart"/>
            <w:r>
              <w:rPr>
                <w:rFonts w:ascii="Calibri" w:hAnsi="Calibri"/>
                <w:sz w:val="18"/>
                <w:szCs w:val="18"/>
              </w:rPr>
              <w:t>hijyenine</w:t>
            </w:r>
            <w:proofErr w:type="gramEnd"/>
            <w:r>
              <w:rPr>
                <w:rFonts w:ascii="Calibri" w:hAnsi="Calibri"/>
                <w:sz w:val="18"/>
                <w:szCs w:val="18"/>
              </w:rPr>
              <w:t xml:space="preserve"> uygun olmalı</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16</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ODA SPREYİ</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proofErr w:type="gramStart"/>
            <w:r>
              <w:rPr>
                <w:rFonts w:ascii="Calibri" w:hAnsi="Calibri"/>
                <w:sz w:val="18"/>
                <w:szCs w:val="18"/>
              </w:rPr>
              <w:t xml:space="preserve">Sağlık Bakanlığı standartlarına uygun. </w:t>
            </w:r>
            <w:proofErr w:type="gramEnd"/>
            <w:r>
              <w:rPr>
                <w:rFonts w:ascii="Calibri" w:hAnsi="Calibri"/>
                <w:sz w:val="18"/>
                <w:szCs w:val="18"/>
              </w:rPr>
              <w:t>Püskürtme mekanizmalı. 1. Kalite 500 ml. TSE standartlarına uygun.</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17</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BULAŞIK SÜNGERİ</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4’lü paket. 1. Kalite olmalı.</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18</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PEÇETE</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proofErr w:type="gramStart"/>
            <w:r>
              <w:rPr>
                <w:rFonts w:ascii="Calibri" w:hAnsi="Calibri"/>
                <w:sz w:val="18"/>
                <w:szCs w:val="18"/>
              </w:rPr>
              <w:t xml:space="preserve">Servis kare peçete. </w:t>
            </w:r>
            <w:proofErr w:type="gramEnd"/>
            <w:r>
              <w:rPr>
                <w:rFonts w:ascii="Calibri" w:hAnsi="Calibri"/>
                <w:sz w:val="18"/>
                <w:szCs w:val="18"/>
              </w:rPr>
              <w:t xml:space="preserve">En az 20x20 standartlarında 24 </w:t>
            </w:r>
            <w:proofErr w:type="spellStart"/>
            <w:r>
              <w:rPr>
                <w:rFonts w:ascii="Calibri" w:hAnsi="Calibri"/>
                <w:sz w:val="18"/>
                <w:szCs w:val="18"/>
              </w:rPr>
              <w:t>lü</w:t>
            </w:r>
            <w:proofErr w:type="spellEnd"/>
            <w:r>
              <w:rPr>
                <w:rFonts w:ascii="Calibri" w:hAnsi="Calibri"/>
                <w:sz w:val="18"/>
                <w:szCs w:val="18"/>
              </w:rPr>
              <w:t xml:space="preserve"> koli ve 1. Kalite olmalı</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19</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ISLAK MENDİL</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 xml:space="preserve">50 </w:t>
            </w:r>
            <w:proofErr w:type="spellStart"/>
            <w:r>
              <w:rPr>
                <w:rFonts w:ascii="Calibri" w:hAnsi="Calibri"/>
                <w:sz w:val="18"/>
                <w:szCs w:val="18"/>
              </w:rPr>
              <w:t>lik</w:t>
            </w:r>
            <w:proofErr w:type="spellEnd"/>
            <w:r>
              <w:rPr>
                <w:rFonts w:ascii="Calibri" w:hAnsi="Calibri"/>
                <w:sz w:val="18"/>
                <w:szCs w:val="18"/>
              </w:rPr>
              <w:t xml:space="preserve"> kapaklı paketlerde olmalı. İnsan sağlığını olumsuz etkileyecek kimyasallar içermemeli. 12 li koliler şeklinde ve ağzı açılmamış olmalı</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20</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FOTOSEL MAKİNESİ</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Elektrikli ve pilli olmalı. Açılır kapaklı ve Hareketli havlu alabilen haznesi olmalı.</w:t>
            </w:r>
          </w:p>
        </w:tc>
      </w:tr>
      <w:tr w:rsidR="003C66E1"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21</w:t>
            </w:r>
          </w:p>
        </w:tc>
        <w:tc>
          <w:tcPr>
            <w:tcW w:w="2268" w:type="dxa"/>
            <w:tcBorders>
              <w:top w:val="single" w:sz="4" w:space="0" w:color="auto"/>
              <w:left w:val="single" w:sz="4" w:space="0" w:color="auto"/>
              <w:bottom w:val="single" w:sz="4" w:space="0" w:color="auto"/>
              <w:right w:val="single" w:sz="4" w:space="0" w:color="auto"/>
            </w:tcBorders>
          </w:tcPr>
          <w:p w:rsidR="003C66E1" w:rsidRDefault="003C66E1">
            <w:pPr>
              <w:spacing w:after="200" w:line="276" w:lineRule="auto"/>
              <w:rPr>
                <w:sz w:val="18"/>
                <w:szCs w:val="18"/>
              </w:rPr>
            </w:pPr>
            <w:r>
              <w:rPr>
                <w:sz w:val="18"/>
                <w:szCs w:val="18"/>
              </w:rPr>
              <w:t>HAREKETLİ HAVLU</w:t>
            </w:r>
          </w:p>
        </w:tc>
        <w:tc>
          <w:tcPr>
            <w:tcW w:w="6095" w:type="dxa"/>
            <w:gridSpan w:val="2"/>
            <w:tcBorders>
              <w:top w:val="single" w:sz="4" w:space="0" w:color="auto"/>
              <w:left w:val="single" w:sz="4" w:space="0" w:color="auto"/>
              <w:bottom w:val="single" w:sz="4" w:space="0" w:color="auto"/>
              <w:right w:val="single" w:sz="4" w:space="0" w:color="auto"/>
            </w:tcBorders>
          </w:tcPr>
          <w:p w:rsidR="003C66E1" w:rsidRDefault="003C66E1">
            <w:pPr>
              <w:pStyle w:val="AralkYok"/>
              <w:rPr>
                <w:rFonts w:ascii="Calibri" w:hAnsi="Calibri"/>
                <w:sz w:val="18"/>
                <w:szCs w:val="18"/>
              </w:rPr>
            </w:pPr>
            <w:r>
              <w:rPr>
                <w:rFonts w:ascii="Calibri" w:hAnsi="Calibri"/>
                <w:sz w:val="18"/>
                <w:szCs w:val="18"/>
              </w:rPr>
              <w:t xml:space="preserve">EN az 60 metre uzunlukta ve çift katlı olmalı. Selüloz içerikli olmalı. </w:t>
            </w:r>
            <w:proofErr w:type="spellStart"/>
            <w:r>
              <w:rPr>
                <w:rFonts w:ascii="Calibri" w:hAnsi="Calibri"/>
                <w:sz w:val="18"/>
                <w:szCs w:val="18"/>
              </w:rPr>
              <w:t>Paraben</w:t>
            </w:r>
            <w:proofErr w:type="spellEnd"/>
            <w:r>
              <w:rPr>
                <w:rFonts w:ascii="Calibri" w:hAnsi="Calibri"/>
                <w:sz w:val="18"/>
                <w:szCs w:val="18"/>
              </w:rPr>
              <w:t xml:space="preserve"> içermemeli ve 1. Kalite su emici özelliğe sahip olmalı.</w:t>
            </w:r>
          </w:p>
        </w:tc>
      </w:tr>
      <w:tr w:rsidR="00E02D03"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E02D03" w:rsidRDefault="00E02D03">
            <w:pPr>
              <w:pStyle w:val="AralkYok"/>
              <w:rPr>
                <w:rFonts w:ascii="Calibri" w:hAnsi="Calibri"/>
                <w:sz w:val="18"/>
                <w:szCs w:val="18"/>
              </w:rPr>
            </w:pPr>
            <w:r>
              <w:rPr>
                <w:rFonts w:ascii="Calibri" w:hAnsi="Calibri"/>
                <w:sz w:val="18"/>
                <w:szCs w:val="18"/>
              </w:rPr>
              <w:t>22</w:t>
            </w:r>
          </w:p>
        </w:tc>
        <w:tc>
          <w:tcPr>
            <w:tcW w:w="2268" w:type="dxa"/>
            <w:tcBorders>
              <w:top w:val="single" w:sz="4" w:space="0" w:color="auto"/>
              <w:left w:val="single" w:sz="4" w:space="0" w:color="auto"/>
              <w:bottom w:val="single" w:sz="4" w:space="0" w:color="auto"/>
              <w:right w:val="single" w:sz="4" w:space="0" w:color="auto"/>
            </w:tcBorders>
          </w:tcPr>
          <w:p w:rsidR="00E02D03" w:rsidRDefault="009B6888">
            <w:pPr>
              <w:spacing w:after="200" w:line="276" w:lineRule="auto"/>
              <w:rPr>
                <w:sz w:val="18"/>
                <w:szCs w:val="18"/>
              </w:rPr>
            </w:pPr>
            <w:r>
              <w:rPr>
                <w:sz w:val="18"/>
                <w:szCs w:val="18"/>
              </w:rPr>
              <w:t>VİLEDA HAVLUSU</w:t>
            </w:r>
          </w:p>
        </w:tc>
        <w:tc>
          <w:tcPr>
            <w:tcW w:w="6095" w:type="dxa"/>
            <w:gridSpan w:val="2"/>
            <w:tcBorders>
              <w:top w:val="single" w:sz="4" w:space="0" w:color="auto"/>
              <w:left w:val="single" w:sz="4" w:space="0" w:color="auto"/>
              <w:bottom w:val="single" w:sz="4" w:space="0" w:color="auto"/>
              <w:right w:val="single" w:sz="4" w:space="0" w:color="auto"/>
            </w:tcBorders>
          </w:tcPr>
          <w:p w:rsidR="00E02D03" w:rsidRDefault="009B6888">
            <w:pPr>
              <w:pStyle w:val="AralkYok"/>
              <w:rPr>
                <w:rFonts w:ascii="Calibri" w:hAnsi="Calibri"/>
                <w:sz w:val="18"/>
                <w:szCs w:val="18"/>
              </w:rPr>
            </w:pPr>
            <w:r>
              <w:rPr>
                <w:rFonts w:ascii="Calibri" w:hAnsi="Calibri"/>
                <w:sz w:val="18"/>
                <w:szCs w:val="18"/>
              </w:rPr>
              <w:t>1.KALİTE havlu başlıklı olmalı. Yayıl</w:t>
            </w:r>
            <w:r w:rsidR="00D3158F">
              <w:rPr>
                <w:rFonts w:ascii="Calibri" w:hAnsi="Calibri"/>
                <w:sz w:val="18"/>
                <w:szCs w:val="18"/>
              </w:rPr>
              <w:t xml:space="preserve">ma en genişliği en az 25 cm </w:t>
            </w:r>
            <w:proofErr w:type="spellStart"/>
            <w:proofErr w:type="gramStart"/>
            <w:r w:rsidR="00D3158F">
              <w:rPr>
                <w:rFonts w:ascii="Calibri" w:hAnsi="Calibri"/>
                <w:sz w:val="18"/>
                <w:szCs w:val="18"/>
              </w:rPr>
              <w:t>olma</w:t>
            </w:r>
            <w:r>
              <w:rPr>
                <w:rFonts w:ascii="Calibri" w:hAnsi="Calibri"/>
                <w:sz w:val="18"/>
                <w:szCs w:val="18"/>
              </w:rPr>
              <w:t>lı.En</w:t>
            </w:r>
            <w:proofErr w:type="spellEnd"/>
            <w:proofErr w:type="gramEnd"/>
            <w:r>
              <w:rPr>
                <w:rFonts w:ascii="Calibri" w:hAnsi="Calibri"/>
                <w:sz w:val="18"/>
                <w:szCs w:val="18"/>
              </w:rPr>
              <w:t xml:space="preserve"> az sarmal 3 havludan oluşan ve sert plastik başlıklı olmalı.</w:t>
            </w:r>
          </w:p>
        </w:tc>
      </w:tr>
      <w:tr w:rsidR="009B6888"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9B6888" w:rsidRDefault="009B6888">
            <w:pPr>
              <w:pStyle w:val="AralkYok"/>
              <w:rPr>
                <w:rFonts w:ascii="Calibri" w:hAnsi="Calibri"/>
                <w:sz w:val="18"/>
                <w:szCs w:val="18"/>
              </w:rPr>
            </w:pPr>
            <w:r>
              <w:rPr>
                <w:rFonts w:ascii="Calibri" w:hAnsi="Calibri"/>
                <w:sz w:val="18"/>
                <w:szCs w:val="18"/>
              </w:rPr>
              <w:t>23</w:t>
            </w:r>
          </w:p>
        </w:tc>
        <w:tc>
          <w:tcPr>
            <w:tcW w:w="2268" w:type="dxa"/>
            <w:tcBorders>
              <w:top w:val="single" w:sz="4" w:space="0" w:color="auto"/>
              <w:left w:val="single" w:sz="4" w:space="0" w:color="auto"/>
              <w:bottom w:val="single" w:sz="4" w:space="0" w:color="auto"/>
              <w:right w:val="single" w:sz="4" w:space="0" w:color="auto"/>
            </w:tcBorders>
          </w:tcPr>
          <w:p w:rsidR="009B6888" w:rsidRDefault="009B6888">
            <w:pPr>
              <w:spacing w:after="200" w:line="276" w:lineRule="auto"/>
              <w:rPr>
                <w:sz w:val="18"/>
                <w:szCs w:val="18"/>
              </w:rPr>
            </w:pPr>
            <w:r>
              <w:rPr>
                <w:sz w:val="18"/>
                <w:szCs w:val="18"/>
              </w:rPr>
              <w:t>ÇİZME</w:t>
            </w:r>
          </w:p>
        </w:tc>
        <w:tc>
          <w:tcPr>
            <w:tcW w:w="6095" w:type="dxa"/>
            <w:gridSpan w:val="2"/>
            <w:tcBorders>
              <w:top w:val="single" w:sz="4" w:space="0" w:color="auto"/>
              <w:left w:val="single" w:sz="4" w:space="0" w:color="auto"/>
              <w:bottom w:val="single" w:sz="4" w:space="0" w:color="auto"/>
              <w:right w:val="single" w:sz="4" w:space="0" w:color="auto"/>
            </w:tcBorders>
          </w:tcPr>
          <w:p w:rsidR="009B6888" w:rsidRDefault="009B6888">
            <w:pPr>
              <w:pStyle w:val="AralkYok"/>
              <w:rPr>
                <w:rFonts w:ascii="Calibri" w:hAnsi="Calibri"/>
                <w:sz w:val="18"/>
                <w:szCs w:val="18"/>
              </w:rPr>
            </w:pPr>
            <w:r>
              <w:rPr>
                <w:rFonts w:ascii="Calibri" w:hAnsi="Calibri"/>
                <w:sz w:val="18"/>
                <w:szCs w:val="18"/>
              </w:rPr>
              <w:t>İşçi çizmesi olmalı 44-45 numara olmalı, Diz uzunluğu en az 35 cm olmalı. Sert tabanlığı ve su geçirmez özelliklere sahip olmalı</w:t>
            </w:r>
          </w:p>
        </w:tc>
      </w:tr>
      <w:tr w:rsidR="009B6888"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9B6888" w:rsidRDefault="009B6888">
            <w:pPr>
              <w:pStyle w:val="AralkYok"/>
              <w:rPr>
                <w:rFonts w:ascii="Calibri" w:hAnsi="Calibri"/>
                <w:sz w:val="18"/>
                <w:szCs w:val="18"/>
              </w:rPr>
            </w:pPr>
            <w:r>
              <w:rPr>
                <w:rFonts w:ascii="Calibri" w:hAnsi="Calibri"/>
                <w:sz w:val="18"/>
                <w:szCs w:val="18"/>
              </w:rPr>
              <w:t>24</w:t>
            </w:r>
          </w:p>
        </w:tc>
        <w:tc>
          <w:tcPr>
            <w:tcW w:w="2268" w:type="dxa"/>
            <w:tcBorders>
              <w:top w:val="single" w:sz="4" w:space="0" w:color="auto"/>
              <w:left w:val="single" w:sz="4" w:space="0" w:color="auto"/>
              <w:bottom w:val="single" w:sz="4" w:space="0" w:color="auto"/>
              <w:right w:val="single" w:sz="4" w:space="0" w:color="auto"/>
            </w:tcBorders>
          </w:tcPr>
          <w:p w:rsidR="009B6888" w:rsidRDefault="009B6888">
            <w:pPr>
              <w:spacing w:after="200" w:line="276" w:lineRule="auto"/>
              <w:rPr>
                <w:sz w:val="18"/>
                <w:szCs w:val="18"/>
              </w:rPr>
            </w:pPr>
            <w:r>
              <w:rPr>
                <w:sz w:val="18"/>
                <w:szCs w:val="18"/>
              </w:rPr>
              <w:t>İŞÇİ ELDİVENİ</w:t>
            </w:r>
          </w:p>
        </w:tc>
        <w:tc>
          <w:tcPr>
            <w:tcW w:w="6095" w:type="dxa"/>
            <w:gridSpan w:val="2"/>
            <w:tcBorders>
              <w:top w:val="single" w:sz="4" w:space="0" w:color="auto"/>
              <w:left w:val="single" w:sz="4" w:space="0" w:color="auto"/>
              <w:bottom w:val="single" w:sz="4" w:space="0" w:color="auto"/>
              <w:right w:val="single" w:sz="4" w:space="0" w:color="auto"/>
            </w:tcBorders>
          </w:tcPr>
          <w:p w:rsidR="009B6888" w:rsidRDefault="009B6888">
            <w:pPr>
              <w:pStyle w:val="AralkYok"/>
              <w:rPr>
                <w:rFonts w:ascii="Calibri" w:hAnsi="Calibri"/>
                <w:sz w:val="18"/>
                <w:szCs w:val="18"/>
              </w:rPr>
            </w:pPr>
            <w:r>
              <w:rPr>
                <w:rFonts w:ascii="Calibri" w:hAnsi="Calibri"/>
                <w:sz w:val="18"/>
                <w:szCs w:val="18"/>
              </w:rPr>
              <w:t>Çift şeklinde ve yumuşak bez ve deriden imal olmalı.</w:t>
            </w:r>
          </w:p>
        </w:tc>
      </w:tr>
      <w:tr w:rsidR="002A4D4A" w:rsidTr="002A4D4A">
        <w:trPr>
          <w:trHeight w:val="248"/>
        </w:trPr>
        <w:tc>
          <w:tcPr>
            <w:tcW w:w="817" w:type="dxa"/>
            <w:tcBorders>
              <w:top w:val="single" w:sz="4" w:space="0" w:color="auto"/>
              <w:left w:val="single" w:sz="4" w:space="0" w:color="auto"/>
              <w:bottom w:val="single" w:sz="4" w:space="0" w:color="auto"/>
              <w:right w:val="single" w:sz="4" w:space="0" w:color="auto"/>
            </w:tcBorders>
          </w:tcPr>
          <w:p w:rsidR="002A4D4A" w:rsidRDefault="009C7DE5">
            <w:pPr>
              <w:pStyle w:val="AralkYok"/>
              <w:rPr>
                <w:rFonts w:ascii="Calibri" w:hAnsi="Calibri"/>
                <w:sz w:val="18"/>
                <w:szCs w:val="18"/>
              </w:rPr>
            </w:pPr>
            <w:r>
              <w:rPr>
                <w:rFonts w:ascii="Calibri" w:hAnsi="Calibri"/>
                <w:sz w:val="18"/>
                <w:szCs w:val="18"/>
              </w:rPr>
              <w:t>25</w:t>
            </w:r>
          </w:p>
        </w:tc>
        <w:tc>
          <w:tcPr>
            <w:tcW w:w="2268" w:type="dxa"/>
            <w:tcBorders>
              <w:top w:val="single" w:sz="4" w:space="0" w:color="auto"/>
              <w:left w:val="single" w:sz="4" w:space="0" w:color="auto"/>
              <w:bottom w:val="single" w:sz="4" w:space="0" w:color="auto"/>
              <w:right w:val="single" w:sz="4" w:space="0" w:color="auto"/>
            </w:tcBorders>
          </w:tcPr>
          <w:p w:rsidR="002A4D4A" w:rsidRDefault="009C7DE5">
            <w:pPr>
              <w:spacing w:after="200" w:line="276" w:lineRule="auto"/>
              <w:rPr>
                <w:sz w:val="18"/>
                <w:szCs w:val="18"/>
                <w:lang w:eastAsia="en-US"/>
              </w:rPr>
            </w:pPr>
            <w:r>
              <w:rPr>
                <w:sz w:val="18"/>
                <w:szCs w:val="18"/>
              </w:rPr>
              <w:t>MAŞRAPA</w:t>
            </w:r>
          </w:p>
        </w:tc>
        <w:tc>
          <w:tcPr>
            <w:tcW w:w="6095" w:type="dxa"/>
            <w:gridSpan w:val="2"/>
            <w:tcBorders>
              <w:top w:val="single" w:sz="4" w:space="0" w:color="auto"/>
              <w:left w:val="single" w:sz="4" w:space="0" w:color="auto"/>
              <w:bottom w:val="single" w:sz="4" w:space="0" w:color="auto"/>
              <w:right w:val="single" w:sz="4" w:space="0" w:color="auto"/>
            </w:tcBorders>
          </w:tcPr>
          <w:p w:rsidR="002A4D4A" w:rsidRDefault="009C7DE5" w:rsidP="009C7DE5">
            <w:pPr>
              <w:pStyle w:val="AralkYok"/>
              <w:spacing w:before="100" w:beforeAutospacing="1" w:after="100" w:afterAutospacing="1"/>
              <w:rPr>
                <w:rFonts w:ascii="Calibri" w:hAnsi="Calibri"/>
                <w:sz w:val="18"/>
                <w:szCs w:val="18"/>
              </w:rPr>
            </w:pPr>
            <w:r>
              <w:rPr>
                <w:rFonts w:ascii="Calibri" w:hAnsi="Calibri"/>
                <w:sz w:val="18"/>
                <w:szCs w:val="18"/>
              </w:rPr>
              <w:t>Tutacaklı 1. Kalite yumuşak plastikten imal ve TSE standartlarına uygun olmalı</w:t>
            </w:r>
          </w:p>
        </w:tc>
      </w:tr>
      <w:tr w:rsidR="002A4D4A" w:rsidTr="002A4D4A">
        <w:tc>
          <w:tcPr>
            <w:tcW w:w="817" w:type="dxa"/>
            <w:tcBorders>
              <w:top w:val="nil"/>
              <w:left w:val="nil"/>
              <w:bottom w:val="nil"/>
              <w:right w:val="nil"/>
            </w:tcBorders>
            <w:vAlign w:val="center"/>
          </w:tcPr>
          <w:p w:rsidR="002A4D4A" w:rsidRDefault="002A4D4A">
            <w:pPr>
              <w:rPr>
                <w:sz w:val="20"/>
              </w:rPr>
            </w:pPr>
          </w:p>
        </w:tc>
        <w:tc>
          <w:tcPr>
            <w:tcW w:w="2268" w:type="dxa"/>
            <w:tcBorders>
              <w:top w:val="nil"/>
              <w:left w:val="nil"/>
              <w:bottom w:val="nil"/>
              <w:right w:val="nil"/>
            </w:tcBorders>
            <w:vAlign w:val="center"/>
          </w:tcPr>
          <w:p w:rsidR="002A4D4A" w:rsidRDefault="002A4D4A">
            <w:pPr>
              <w:rPr>
                <w:sz w:val="20"/>
              </w:rPr>
            </w:pPr>
          </w:p>
        </w:tc>
        <w:tc>
          <w:tcPr>
            <w:tcW w:w="3032" w:type="dxa"/>
            <w:tcBorders>
              <w:top w:val="nil"/>
              <w:left w:val="nil"/>
              <w:bottom w:val="nil"/>
              <w:right w:val="nil"/>
            </w:tcBorders>
            <w:vAlign w:val="center"/>
          </w:tcPr>
          <w:p w:rsidR="002A4D4A" w:rsidRDefault="002A4D4A">
            <w:pPr>
              <w:rPr>
                <w:sz w:val="20"/>
              </w:rPr>
            </w:pPr>
          </w:p>
        </w:tc>
        <w:tc>
          <w:tcPr>
            <w:tcW w:w="3063" w:type="dxa"/>
            <w:tcBorders>
              <w:top w:val="nil"/>
              <w:left w:val="nil"/>
              <w:bottom w:val="nil"/>
              <w:right w:val="nil"/>
            </w:tcBorders>
            <w:vAlign w:val="center"/>
          </w:tcPr>
          <w:p w:rsidR="002A4D4A" w:rsidRDefault="002A4D4A">
            <w:pPr>
              <w:rPr>
                <w:sz w:val="20"/>
              </w:rPr>
            </w:pPr>
          </w:p>
        </w:tc>
      </w:tr>
    </w:tbl>
    <w:p w:rsidR="00F665C6" w:rsidRDefault="00F665C6">
      <w:pPr>
        <w:ind w:left="-426"/>
        <w:rPr>
          <w:sz w:val="16"/>
          <w:szCs w:val="16"/>
          <w:lang w:eastAsia="en-US"/>
        </w:rPr>
      </w:pPr>
    </w:p>
    <w:p w:rsidR="00F665C6" w:rsidRDefault="00F665C6">
      <w:pPr>
        <w:rPr>
          <w:sz w:val="16"/>
          <w:szCs w:val="16"/>
        </w:rPr>
      </w:pPr>
    </w:p>
    <w:p w:rsidR="00F665C6" w:rsidRDefault="00F665C6">
      <w:pPr>
        <w:rPr>
          <w:sz w:val="16"/>
          <w:szCs w:val="16"/>
        </w:rPr>
      </w:pPr>
    </w:p>
    <w:p w:rsidR="009C7DE5" w:rsidRDefault="009C7DE5">
      <w:pPr>
        <w:rPr>
          <w:sz w:val="16"/>
          <w:szCs w:val="16"/>
        </w:rPr>
      </w:pPr>
    </w:p>
    <w:p w:rsidR="009C7DE5" w:rsidRDefault="009C7DE5">
      <w:pPr>
        <w:rPr>
          <w:sz w:val="16"/>
          <w:szCs w:val="16"/>
        </w:rPr>
      </w:pPr>
    </w:p>
    <w:p w:rsidR="009C7DE5" w:rsidRDefault="009C7DE5">
      <w:pPr>
        <w:rPr>
          <w:sz w:val="16"/>
          <w:szCs w:val="16"/>
        </w:rPr>
      </w:pPr>
    </w:p>
    <w:p w:rsidR="009C7DE5" w:rsidRDefault="009C7DE5">
      <w:pPr>
        <w:rPr>
          <w:sz w:val="16"/>
          <w:szCs w:val="16"/>
        </w:rPr>
      </w:pPr>
    </w:p>
    <w:p w:rsidR="00F665C6" w:rsidRDefault="00F665C6">
      <w:pPr>
        <w:pStyle w:val="ListeParagraf"/>
        <w:ind w:left="0"/>
        <w:jc w:val="both"/>
        <w:rPr>
          <w:b/>
          <w:bCs/>
          <w:szCs w:val="24"/>
        </w:rPr>
      </w:pPr>
    </w:p>
    <w:p w:rsidR="00F665C6" w:rsidRPr="009C7DE5" w:rsidRDefault="004F7742">
      <w:pPr>
        <w:widowControl/>
        <w:spacing w:before="80"/>
        <w:jc w:val="both"/>
        <w:rPr>
          <w:b/>
          <w:sz w:val="20"/>
        </w:rPr>
      </w:pPr>
      <w:r w:rsidRPr="009C7DE5">
        <w:rPr>
          <w:b/>
          <w:sz w:val="20"/>
        </w:rPr>
        <w:lastRenderedPageBreak/>
        <w:t>5.   YÜKLENİCİNİN YÜKÜMLÜLÜKLERİ</w:t>
      </w:r>
    </w:p>
    <w:p w:rsidR="00F665C6" w:rsidRPr="009C7DE5" w:rsidRDefault="004F7742">
      <w:pPr>
        <w:widowControl/>
        <w:numPr>
          <w:ilvl w:val="0"/>
          <w:numId w:val="5"/>
        </w:numPr>
        <w:jc w:val="both"/>
        <w:rPr>
          <w:sz w:val="20"/>
        </w:rPr>
      </w:pPr>
      <w:r w:rsidRPr="009C7DE5">
        <w:rPr>
          <w:sz w:val="20"/>
        </w:rPr>
        <w:t>Ürünlerin içinde veya dışında İdarenin izni olmadan herhangi bir kişi ya da kuruma/şirkete ait yazı, damga, görsel vb. yer vermeyecektir.</w:t>
      </w:r>
    </w:p>
    <w:p w:rsidR="00F665C6" w:rsidRPr="009C7DE5" w:rsidRDefault="004F7742">
      <w:pPr>
        <w:widowControl/>
        <w:numPr>
          <w:ilvl w:val="0"/>
          <w:numId w:val="5"/>
        </w:numPr>
        <w:jc w:val="both"/>
        <w:rPr>
          <w:sz w:val="20"/>
        </w:rPr>
      </w:pPr>
      <w:r w:rsidRPr="009C7DE5">
        <w:rPr>
          <w:sz w:val="20"/>
        </w:rPr>
        <w:t>Ürünlerin kalite kontrollerini yapacaktır.</w:t>
      </w:r>
    </w:p>
    <w:p w:rsidR="00F665C6" w:rsidRPr="009C7DE5" w:rsidRDefault="004F7742">
      <w:pPr>
        <w:widowControl/>
        <w:numPr>
          <w:ilvl w:val="0"/>
          <w:numId w:val="5"/>
        </w:numPr>
        <w:jc w:val="both"/>
        <w:rPr>
          <w:sz w:val="20"/>
        </w:rPr>
      </w:pPr>
      <w:r w:rsidRPr="009C7DE5">
        <w:rPr>
          <w:sz w:val="20"/>
        </w:rPr>
        <w:t xml:space="preserve">Ürünlerin temininde gereken ihtimamı göstereceğini, İdarenin talep ettiği ürünü süre, miktar ve bedel </w:t>
      </w:r>
      <w:proofErr w:type="gramStart"/>
      <w:r w:rsidRPr="009C7DE5">
        <w:rPr>
          <w:sz w:val="20"/>
        </w:rPr>
        <w:t>dahilinde</w:t>
      </w:r>
      <w:proofErr w:type="gramEnd"/>
      <w:r w:rsidRPr="009C7DE5">
        <w:rPr>
          <w:sz w:val="20"/>
        </w:rPr>
        <w:t xml:space="preserve"> teslim etmeyi ve oluşabilecek kusurları şartname hükümlerine uygun olarak zamanında gidermeyi peşinen kabul ve taahhüt edecektir. </w:t>
      </w:r>
    </w:p>
    <w:p w:rsidR="00F665C6" w:rsidRPr="009C7DE5" w:rsidRDefault="004F7742">
      <w:pPr>
        <w:widowControl/>
        <w:numPr>
          <w:ilvl w:val="0"/>
          <w:numId w:val="5"/>
        </w:numPr>
        <w:jc w:val="both"/>
        <w:rPr>
          <w:sz w:val="20"/>
        </w:rPr>
      </w:pPr>
      <w:r w:rsidRPr="009C7DE5">
        <w:rPr>
          <w:sz w:val="20"/>
        </w:rPr>
        <w:t>Ürünlerin hasarlı, yırtık, kullanılmış gibi kullanıma uygun olmayan durumda olmaları halinde, bu tür ürünleri 3 (üç) gün içerisinde teslim alarak, sözleşme süresi içerisinde yenilerini verecektir.</w:t>
      </w:r>
    </w:p>
    <w:p w:rsidR="00F665C6" w:rsidRPr="009C7DE5" w:rsidRDefault="004F7742">
      <w:pPr>
        <w:pStyle w:val="ListeParagraf"/>
        <w:widowControl/>
        <w:numPr>
          <w:ilvl w:val="0"/>
          <w:numId w:val="6"/>
        </w:numPr>
        <w:spacing w:before="80"/>
        <w:ind w:left="426" w:hanging="426"/>
        <w:jc w:val="both"/>
        <w:rPr>
          <w:b/>
          <w:sz w:val="20"/>
        </w:rPr>
      </w:pPr>
      <w:r w:rsidRPr="009C7DE5">
        <w:rPr>
          <w:b/>
          <w:sz w:val="20"/>
        </w:rPr>
        <w:t>ÜRÜNLERİN TESLİM YERİ</w:t>
      </w:r>
    </w:p>
    <w:p w:rsidR="00F665C6" w:rsidRPr="009C7DE5" w:rsidRDefault="004F7742">
      <w:pPr>
        <w:widowControl/>
        <w:spacing w:before="80"/>
        <w:ind w:left="426"/>
        <w:jc w:val="both"/>
        <w:rPr>
          <w:sz w:val="20"/>
        </w:rPr>
      </w:pPr>
      <w:r w:rsidRPr="009C7DE5">
        <w:rPr>
          <w:sz w:val="20"/>
        </w:rPr>
        <w:t>Ürünler, İdaremizin belirleyeceği tarihte, İdaremizin belirleyeceği adrese tam ve eksiksiz olarak teslim edilecektir.</w:t>
      </w:r>
    </w:p>
    <w:p w:rsidR="00F665C6" w:rsidRPr="009C7DE5" w:rsidRDefault="004F7742">
      <w:pPr>
        <w:pStyle w:val="ListeParagraf"/>
        <w:widowControl/>
        <w:numPr>
          <w:ilvl w:val="0"/>
          <w:numId w:val="6"/>
        </w:numPr>
        <w:spacing w:before="80"/>
        <w:ind w:left="426" w:hanging="426"/>
        <w:jc w:val="both"/>
        <w:rPr>
          <w:b/>
          <w:sz w:val="20"/>
        </w:rPr>
      </w:pPr>
      <w:r w:rsidRPr="009C7DE5">
        <w:rPr>
          <w:b/>
          <w:sz w:val="20"/>
        </w:rPr>
        <w:t>GİZLİLİK</w:t>
      </w:r>
    </w:p>
    <w:p w:rsidR="00F665C6" w:rsidRPr="009C7DE5" w:rsidRDefault="004F7742">
      <w:pPr>
        <w:ind w:left="426"/>
        <w:jc w:val="both"/>
        <w:rPr>
          <w:sz w:val="20"/>
        </w:rPr>
      </w:pPr>
      <w:r w:rsidRPr="009C7DE5">
        <w:rPr>
          <w:sz w:val="20"/>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F665C6" w:rsidRPr="009C7DE5" w:rsidRDefault="004F7742">
      <w:pPr>
        <w:pStyle w:val="ListeParagraf"/>
        <w:widowControl/>
        <w:numPr>
          <w:ilvl w:val="0"/>
          <w:numId w:val="6"/>
        </w:numPr>
        <w:spacing w:before="80"/>
        <w:ind w:left="426" w:hanging="426"/>
        <w:jc w:val="both"/>
        <w:rPr>
          <w:b/>
          <w:bCs/>
          <w:sz w:val="20"/>
        </w:rPr>
      </w:pPr>
      <w:r w:rsidRPr="009C7DE5">
        <w:rPr>
          <w:b/>
          <w:sz w:val="20"/>
        </w:rPr>
        <w:t>CEZALAR</w:t>
      </w:r>
    </w:p>
    <w:p w:rsidR="00F665C6" w:rsidRPr="009C7DE5" w:rsidRDefault="004F7742">
      <w:pPr>
        <w:ind w:left="426"/>
        <w:jc w:val="both"/>
        <w:rPr>
          <w:sz w:val="20"/>
        </w:rPr>
      </w:pPr>
      <w:r w:rsidRPr="009C7DE5">
        <w:rPr>
          <w:sz w:val="20"/>
        </w:rPr>
        <w:t>İsteklinin sorumluluklarını işin süresi içerisinde yerine getirmemesi halinde, sözleşme bedelinin günlük % 06 (binde altı) oranında ceza uygulanır.</w:t>
      </w:r>
    </w:p>
    <w:p w:rsidR="00F665C6" w:rsidRPr="009C7DE5" w:rsidRDefault="004F7742">
      <w:pPr>
        <w:pStyle w:val="ListeParagraf"/>
        <w:widowControl/>
        <w:numPr>
          <w:ilvl w:val="0"/>
          <w:numId w:val="6"/>
        </w:numPr>
        <w:spacing w:before="80"/>
        <w:ind w:left="426" w:hanging="426"/>
        <w:jc w:val="both"/>
        <w:rPr>
          <w:b/>
          <w:sz w:val="20"/>
        </w:rPr>
      </w:pPr>
      <w:r w:rsidRPr="009C7DE5">
        <w:rPr>
          <w:b/>
          <w:sz w:val="20"/>
        </w:rPr>
        <w:t>DİĞER ŞARTLAR</w:t>
      </w:r>
    </w:p>
    <w:p w:rsidR="00F665C6" w:rsidRPr="009C7DE5" w:rsidRDefault="004F7742">
      <w:pPr>
        <w:pStyle w:val="ListeParagraf2"/>
        <w:numPr>
          <w:ilvl w:val="0"/>
          <w:numId w:val="7"/>
        </w:numPr>
        <w:ind w:left="567" w:hanging="425"/>
        <w:rPr>
          <w:rFonts w:ascii="Times New Roman" w:hAnsi="Times New Roman"/>
          <w:sz w:val="20"/>
          <w:szCs w:val="20"/>
          <w:lang w:eastAsia="tr-TR"/>
        </w:rPr>
      </w:pPr>
      <w:r w:rsidRPr="009C7DE5">
        <w:rPr>
          <w:rFonts w:ascii="Times New Roman" w:hAnsi="Times New Roman"/>
          <w:sz w:val="20"/>
          <w:szCs w:val="20"/>
          <w:lang w:eastAsia="tr-TR"/>
        </w:rPr>
        <w:t>Ürünler şartname hükümlerine uygun hazırlandığı görüldükten sonra teslim alınacaktır.</w:t>
      </w:r>
    </w:p>
    <w:p w:rsidR="00F665C6" w:rsidRPr="009C7DE5" w:rsidRDefault="004F7742">
      <w:pPr>
        <w:widowControl/>
        <w:numPr>
          <w:ilvl w:val="0"/>
          <w:numId w:val="7"/>
        </w:numPr>
        <w:ind w:left="567" w:hanging="425"/>
        <w:jc w:val="both"/>
        <w:rPr>
          <w:sz w:val="20"/>
        </w:rPr>
      </w:pPr>
      <w:r w:rsidRPr="009C7DE5">
        <w:rPr>
          <w:sz w:val="20"/>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F665C6" w:rsidRPr="009C7DE5" w:rsidRDefault="004F7742">
      <w:pPr>
        <w:widowControl/>
        <w:numPr>
          <w:ilvl w:val="0"/>
          <w:numId w:val="7"/>
        </w:numPr>
        <w:ind w:left="567" w:hanging="425"/>
        <w:jc w:val="both"/>
        <w:rPr>
          <w:sz w:val="20"/>
        </w:rPr>
      </w:pPr>
      <w:r w:rsidRPr="009C7DE5">
        <w:rPr>
          <w:sz w:val="20"/>
        </w:rPr>
        <w:t>Ürünlerin yükleme, boşaltma ve nakli esnasında her türlü emniyet önlemini istekli alacaktır.</w:t>
      </w:r>
    </w:p>
    <w:p w:rsidR="00F665C6" w:rsidRPr="009C7DE5" w:rsidRDefault="004F7742">
      <w:pPr>
        <w:widowControl/>
        <w:numPr>
          <w:ilvl w:val="0"/>
          <w:numId w:val="7"/>
        </w:numPr>
        <w:overflowPunct w:val="0"/>
        <w:autoSpaceDE w:val="0"/>
        <w:autoSpaceDN w:val="0"/>
        <w:adjustRightInd w:val="0"/>
        <w:ind w:left="567" w:hanging="425"/>
        <w:jc w:val="both"/>
        <w:textAlignment w:val="baseline"/>
        <w:rPr>
          <w:sz w:val="20"/>
        </w:rPr>
      </w:pPr>
      <w:r w:rsidRPr="009C7DE5">
        <w:rPr>
          <w:sz w:val="20"/>
        </w:rPr>
        <w:t xml:space="preserve">İstekli; </w:t>
      </w:r>
      <w:r w:rsidR="009C7DE5" w:rsidRPr="009C7DE5">
        <w:rPr>
          <w:sz w:val="20"/>
        </w:rPr>
        <w:t>Sur/Ziya Gökalp İlk/</w:t>
      </w:r>
      <w:r w:rsidRPr="009C7DE5">
        <w:rPr>
          <w:sz w:val="20"/>
        </w:rPr>
        <w:t xml:space="preserve">Ortaokulu Müdürlüğü ait bilgi, belge, fotoğraf ve </w:t>
      </w:r>
      <w:proofErr w:type="gramStart"/>
      <w:r w:rsidRPr="009C7DE5">
        <w:rPr>
          <w:sz w:val="20"/>
        </w:rPr>
        <w:t>logoları</w:t>
      </w:r>
      <w:proofErr w:type="gramEnd"/>
      <w:r w:rsidRPr="009C7DE5">
        <w:rPr>
          <w:sz w:val="20"/>
        </w:rPr>
        <w:t xml:space="preserve"> İdarenin izni olmadan hiçbir yerde kullanamaz.</w:t>
      </w:r>
    </w:p>
    <w:p w:rsidR="00F665C6" w:rsidRPr="009C7DE5" w:rsidRDefault="004F7742">
      <w:pPr>
        <w:widowControl/>
        <w:numPr>
          <w:ilvl w:val="0"/>
          <w:numId w:val="7"/>
        </w:numPr>
        <w:overflowPunct w:val="0"/>
        <w:autoSpaceDE w:val="0"/>
        <w:autoSpaceDN w:val="0"/>
        <w:adjustRightInd w:val="0"/>
        <w:ind w:left="567" w:hanging="425"/>
        <w:jc w:val="both"/>
        <w:textAlignment w:val="baseline"/>
        <w:rPr>
          <w:sz w:val="20"/>
        </w:rPr>
      </w:pPr>
      <w:r w:rsidRPr="009C7DE5">
        <w:rPr>
          <w:sz w:val="20"/>
        </w:rPr>
        <w:t>Ürünler İdare tarafından tek seferde teslim alınacaktır.</w:t>
      </w:r>
    </w:p>
    <w:p w:rsidR="00F665C6" w:rsidRPr="009C7DE5" w:rsidRDefault="004F7742">
      <w:pPr>
        <w:widowControl/>
        <w:numPr>
          <w:ilvl w:val="0"/>
          <w:numId w:val="7"/>
        </w:numPr>
        <w:overflowPunct w:val="0"/>
        <w:autoSpaceDE w:val="0"/>
        <w:autoSpaceDN w:val="0"/>
        <w:adjustRightInd w:val="0"/>
        <w:ind w:left="567" w:hanging="425"/>
        <w:jc w:val="both"/>
        <w:textAlignment w:val="baseline"/>
        <w:rPr>
          <w:sz w:val="20"/>
        </w:rPr>
      </w:pPr>
      <w:r w:rsidRPr="009C7DE5">
        <w:rPr>
          <w:bCs/>
          <w:sz w:val="20"/>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F665C6" w:rsidRPr="009C7DE5" w:rsidRDefault="004F7742">
      <w:pPr>
        <w:widowControl/>
        <w:numPr>
          <w:ilvl w:val="0"/>
          <w:numId w:val="7"/>
        </w:numPr>
        <w:overflowPunct w:val="0"/>
        <w:autoSpaceDE w:val="0"/>
        <w:autoSpaceDN w:val="0"/>
        <w:adjustRightInd w:val="0"/>
        <w:ind w:left="567" w:hanging="425"/>
        <w:jc w:val="both"/>
        <w:textAlignment w:val="baseline"/>
        <w:rPr>
          <w:sz w:val="20"/>
        </w:rPr>
      </w:pPr>
      <w:r w:rsidRPr="009C7DE5">
        <w:rPr>
          <w:sz w:val="20"/>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F665C6" w:rsidRPr="009C7DE5" w:rsidRDefault="004F7742">
      <w:pPr>
        <w:widowControl/>
        <w:numPr>
          <w:ilvl w:val="0"/>
          <w:numId w:val="7"/>
        </w:numPr>
        <w:overflowPunct w:val="0"/>
        <w:autoSpaceDE w:val="0"/>
        <w:autoSpaceDN w:val="0"/>
        <w:adjustRightInd w:val="0"/>
        <w:ind w:left="567" w:hanging="425"/>
        <w:jc w:val="both"/>
        <w:textAlignment w:val="baseline"/>
        <w:rPr>
          <w:sz w:val="20"/>
        </w:rPr>
      </w:pPr>
      <w:r w:rsidRPr="009C7DE5">
        <w:rPr>
          <w:sz w:val="20"/>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F665C6" w:rsidRPr="009C7DE5" w:rsidRDefault="004F7742">
      <w:pPr>
        <w:widowControl/>
        <w:numPr>
          <w:ilvl w:val="0"/>
          <w:numId w:val="7"/>
        </w:numPr>
        <w:autoSpaceDE w:val="0"/>
        <w:autoSpaceDN w:val="0"/>
        <w:adjustRightInd w:val="0"/>
        <w:ind w:left="567" w:hanging="425"/>
        <w:jc w:val="both"/>
        <w:rPr>
          <w:sz w:val="20"/>
        </w:rPr>
      </w:pPr>
      <w:r w:rsidRPr="009C7DE5">
        <w:rPr>
          <w:sz w:val="20"/>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F665C6" w:rsidRPr="009C7DE5" w:rsidRDefault="004F7742">
      <w:pPr>
        <w:widowControl/>
        <w:numPr>
          <w:ilvl w:val="0"/>
          <w:numId w:val="7"/>
        </w:numPr>
        <w:autoSpaceDE w:val="0"/>
        <w:autoSpaceDN w:val="0"/>
        <w:adjustRightInd w:val="0"/>
        <w:ind w:left="567" w:hanging="425"/>
        <w:jc w:val="both"/>
        <w:rPr>
          <w:sz w:val="20"/>
        </w:rPr>
      </w:pPr>
      <w:r w:rsidRPr="009C7DE5">
        <w:rPr>
          <w:sz w:val="20"/>
        </w:rPr>
        <w:t>İstekliler kısmi teklif veremeyeceklerdir. </w:t>
      </w:r>
    </w:p>
    <w:p w:rsidR="00F665C6" w:rsidRPr="009C7DE5" w:rsidRDefault="004F7742">
      <w:pPr>
        <w:widowControl/>
        <w:numPr>
          <w:ilvl w:val="0"/>
          <w:numId w:val="7"/>
        </w:numPr>
        <w:autoSpaceDE w:val="0"/>
        <w:autoSpaceDN w:val="0"/>
        <w:adjustRightInd w:val="0"/>
        <w:ind w:left="567" w:hanging="425"/>
        <w:jc w:val="both"/>
        <w:rPr>
          <w:sz w:val="20"/>
        </w:rPr>
      </w:pPr>
      <w:r w:rsidRPr="009C7DE5">
        <w:rPr>
          <w:sz w:val="20"/>
        </w:rPr>
        <w:t>Ürünler İdarece istekliye bildirilen adetlerde paketlenerek, paket içerikleri ve adetleri ambalajların dört tarafına yapıştırılacak etiketlerle belirtilecektir.</w:t>
      </w:r>
    </w:p>
    <w:p w:rsidR="00F665C6" w:rsidRPr="009C7DE5" w:rsidRDefault="00F665C6">
      <w:pPr>
        <w:widowControl/>
        <w:ind w:left="567"/>
        <w:jc w:val="both"/>
        <w:rPr>
          <w:sz w:val="20"/>
        </w:rPr>
      </w:pPr>
    </w:p>
    <w:p w:rsidR="00F665C6" w:rsidRPr="009C7DE5" w:rsidRDefault="004F7742">
      <w:pPr>
        <w:widowControl/>
        <w:jc w:val="both"/>
        <w:rPr>
          <w:b/>
          <w:bCs/>
          <w:sz w:val="20"/>
        </w:rPr>
      </w:pPr>
      <w:r w:rsidRPr="009C7DE5">
        <w:rPr>
          <w:b/>
          <w:bCs/>
          <w:sz w:val="20"/>
        </w:rPr>
        <w:t xml:space="preserve">                                                                                            </w:t>
      </w:r>
      <w:r w:rsidR="009C7DE5">
        <w:rPr>
          <w:b/>
          <w:bCs/>
          <w:sz w:val="20"/>
        </w:rPr>
        <w:t xml:space="preserve">                                 1</w:t>
      </w:r>
      <w:r w:rsidR="0091091E">
        <w:rPr>
          <w:b/>
          <w:bCs/>
          <w:sz w:val="20"/>
        </w:rPr>
        <w:t>3</w:t>
      </w:r>
      <w:bookmarkStart w:id="0" w:name="_GoBack"/>
      <w:bookmarkEnd w:id="0"/>
      <w:r w:rsidR="009C7DE5">
        <w:rPr>
          <w:b/>
          <w:bCs/>
          <w:sz w:val="20"/>
        </w:rPr>
        <w:t>/10/2023</w:t>
      </w:r>
    </w:p>
    <w:p w:rsidR="00F665C6" w:rsidRPr="009C7DE5" w:rsidRDefault="004F7742">
      <w:pPr>
        <w:widowControl/>
        <w:jc w:val="both"/>
        <w:rPr>
          <w:b/>
          <w:bCs/>
          <w:sz w:val="20"/>
        </w:rPr>
      </w:pPr>
      <w:r w:rsidRPr="009C7DE5">
        <w:rPr>
          <w:b/>
          <w:bCs/>
          <w:sz w:val="20"/>
        </w:rPr>
        <w:t xml:space="preserve">                                                                                                    </w:t>
      </w:r>
      <w:r w:rsidR="009C7DE5">
        <w:rPr>
          <w:b/>
          <w:bCs/>
          <w:sz w:val="20"/>
        </w:rPr>
        <w:t xml:space="preserve">                   Mustafa BOZKUŞ</w:t>
      </w:r>
    </w:p>
    <w:p w:rsidR="00F665C6" w:rsidRPr="009C7DE5" w:rsidRDefault="004F7742">
      <w:pPr>
        <w:widowControl/>
        <w:jc w:val="both"/>
        <w:rPr>
          <w:b/>
          <w:bCs/>
          <w:sz w:val="20"/>
        </w:rPr>
      </w:pPr>
      <w:r w:rsidRPr="009C7DE5">
        <w:rPr>
          <w:b/>
          <w:bCs/>
          <w:sz w:val="20"/>
        </w:rPr>
        <w:t xml:space="preserve">                                                                                                                          Okul Müdürü </w:t>
      </w:r>
    </w:p>
    <w:p w:rsidR="00F665C6" w:rsidRPr="009C7DE5" w:rsidRDefault="00F665C6">
      <w:pPr>
        <w:rPr>
          <w:sz w:val="20"/>
        </w:rPr>
      </w:pPr>
    </w:p>
    <w:p w:rsidR="00F665C6" w:rsidRPr="009C7DE5" w:rsidRDefault="00F665C6">
      <w:pPr>
        <w:rPr>
          <w:sz w:val="20"/>
        </w:rPr>
      </w:pPr>
    </w:p>
    <w:p w:rsidR="00F665C6" w:rsidRPr="009C7DE5" w:rsidRDefault="009C7DE5">
      <w:pPr>
        <w:tabs>
          <w:tab w:val="left" w:pos="1668"/>
        </w:tabs>
        <w:rPr>
          <w:sz w:val="20"/>
        </w:rPr>
      </w:pPr>
      <w:r>
        <w:rPr>
          <w:sz w:val="20"/>
        </w:rPr>
        <w:tab/>
      </w:r>
      <w:proofErr w:type="gramStart"/>
      <w:r>
        <w:rPr>
          <w:sz w:val="20"/>
        </w:rPr>
        <w:t>…..</w:t>
      </w:r>
      <w:proofErr w:type="gramEnd"/>
      <w:r>
        <w:rPr>
          <w:sz w:val="20"/>
        </w:rPr>
        <w:t>/…./2023</w:t>
      </w:r>
    </w:p>
    <w:p w:rsidR="00F665C6" w:rsidRPr="009C7DE5" w:rsidRDefault="004F7742">
      <w:pPr>
        <w:tabs>
          <w:tab w:val="left" w:pos="1668"/>
        </w:tabs>
        <w:rPr>
          <w:sz w:val="20"/>
        </w:rPr>
      </w:pPr>
      <w:r w:rsidRPr="009C7DE5">
        <w:rPr>
          <w:sz w:val="20"/>
        </w:rPr>
        <w:t xml:space="preserve">                    Yüklenici(İstekli) Firma</w:t>
      </w:r>
    </w:p>
    <w:p w:rsidR="00F665C6" w:rsidRPr="009C7DE5" w:rsidRDefault="00F665C6">
      <w:pPr>
        <w:tabs>
          <w:tab w:val="left" w:pos="1668"/>
        </w:tabs>
        <w:rPr>
          <w:sz w:val="20"/>
        </w:rPr>
      </w:pPr>
    </w:p>
    <w:sectPr w:rsidR="00F665C6" w:rsidRPr="009C7DE5" w:rsidSect="00F665C6">
      <w:headerReference w:type="default" r:id="rId9"/>
      <w:footerReference w:type="default" r:id="rId10"/>
      <w:footerReference w:type="first" r:id="rId11"/>
      <w:pgSz w:w="11906" w:h="16838"/>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0E" w:rsidRDefault="00265D0E" w:rsidP="00F665C6">
      <w:r>
        <w:separator/>
      </w:r>
    </w:p>
  </w:endnote>
  <w:endnote w:type="continuationSeparator" w:id="0">
    <w:p w:rsidR="00265D0E" w:rsidRDefault="00265D0E" w:rsidP="00F6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umnst777 Lt BT">
    <w:altName w:val="Lucida Sans Unicode"/>
    <w:charset w:val="00"/>
    <w:family w:val="swiss"/>
    <w:pitch w:val="default"/>
    <w:sig w:usb0="00000000"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09097"/>
    </w:sdtPr>
    <w:sdtEndPr/>
    <w:sdtContent>
      <w:p w:rsidR="009B6888" w:rsidRDefault="00265D0E">
        <w:pPr>
          <w:pStyle w:val="Altbilgi"/>
          <w:jc w:val="center"/>
        </w:pPr>
        <w:r>
          <w:fldChar w:fldCharType="begin"/>
        </w:r>
        <w:r>
          <w:instrText>PAGE   \* MERGEFORMAT</w:instrText>
        </w:r>
        <w:r>
          <w:fldChar w:fldCharType="separate"/>
        </w:r>
        <w:r w:rsidR="0091091E">
          <w:rPr>
            <w:noProof/>
          </w:rPr>
          <w:t>3</w:t>
        </w:r>
        <w:r>
          <w:rPr>
            <w:noProof/>
          </w:rPr>
          <w:fldChar w:fldCharType="end"/>
        </w:r>
      </w:p>
    </w:sdtContent>
  </w:sdt>
  <w:p w:rsidR="009B6888" w:rsidRDefault="009B68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7"/>
      <w:gridCol w:w="3357"/>
      <w:gridCol w:w="3351"/>
    </w:tblGrid>
    <w:tr w:rsidR="009B6888">
      <w:trPr>
        <w:trHeight w:val="249"/>
      </w:trPr>
      <w:tc>
        <w:tcPr>
          <w:tcW w:w="3357" w:type="dxa"/>
          <w:vAlign w:val="center"/>
        </w:tcPr>
        <w:p w:rsidR="009B6888" w:rsidRDefault="009B6888">
          <w:pPr>
            <w:pStyle w:val="Altbilgi"/>
            <w:jc w:val="center"/>
            <w:rPr>
              <w:sz w:val="22"/>
            </w:rPr>
          </w:pPr>
          <w:r>
            <w:rPr>
              <w:sz w:val="20"/>
            </w:rPr>
            <w:t>HAZIRLAYAN</w:t>
          </w:r>
        </w:p>
      </w:tc>
      <w:tc>
        <w:tcPr>
          <w:tcW w:w="3357" w:type="dxa"/>
          <w:vAlign w:val="center"/>
        </w:tcPr>
        <w:p w:rsidR="009B6888" w:rsidRDefault="009B6888">
          <w:pPr>
            <w:pStyle w:val="Altbilgi"/>
            <w:jc w:val="center"/>
            <w:rPr>
              <w:sz w:val="22"/>
            </w:rPr>
          </w:pPr>
          <w:r>
            <w:rPr>
              <w:sz w:val="20"/>
            </w:rPr>
            <w:t>KONTROL</w:t>
          </w:r>
        </w:p>
      </w:tc>
      <w:tc>
        <w:tcPr>
          <w:tcW w:w="3351" w:type="dxa"/>
          <w:vAlign w:val="center"/>
        </w:tcPr>
        <w:p w:rsidR="009B6888" w:rsidRDefault="009B6888">
          <w:pPr>
            <w:pStyle w:val="Altbilgi"/>
            <w:jc w:val="center"/>
            <w:rPr>
              <w:sz w:val="22"/>
            </w:rPr>
          </w:pPr>
          <w:r>
            <w:rPr>
              <w:sz w:val="20"/>
            </w:rPr>
            <w:t>ONAY</w:t>
          </w:r>
        </w:p>
      </w:tc>
    </w:tr>
    <w:tr w:rsidR="009B6888">
      <w:trPr>
        <w:trHeight w:val="557"/>
      </w:trPr>
      <w:tc>
        <w:tcPr>
          <w:tcW w:w="3357" w:type="dxa"/>
          <w:vAlign w:val="center"/>
        </w:tcPr>
        <w:p w:rsidR="009B6888" w:rsidRDefault="009B6888">
          <w:pPr>
            <w:pStyle w:val="Altbilgi"/>
            <w:jc w:val="center"/>
            <w:rPr>
              <w:sz w:val="22"/>
              <w:u w:val="single"/>
            </w:rPr>
          </w:pPr>
        </w:p>
        <w:p w:rsidR="009B6888" w:rsidRDefault="009B6888">
          <w:pPr>
            <w:pStyle w:val="Altbilgi"/>
            <w:jc w:val="center"/>
            <w:rPr>
              <w:sz w:val="20"/>
              <w:u w:val="single"/>
            </w:rPr>
          </w:pPr>
        </w:p>
        <w:p w:rsidR="009B6888" w:rsidRDefault="009B6888">
          <w:pPr>
            <w:pStyle w:val="Altbilgi"/>
            <w:jc w:val="center"/>
            <w:rPr>
              <w:sz w:val="22"/>
              <w:u w:val="single"/>
            </w:rPr>
          </w:pPr>
        </w:p>
      </w:tc>
      <w:tc>
        <w:tcPr>
          <w:tcW w:w="3357" w:type="dxa"/>
          <w:vAlign w:val="center"/>
        </w:tcPr>
        <w:p w:rsidR="009B6888" w:rsidRDefault="009B6888">
          <w:pPr>
            <w:pStyle w:val="Altbilgi"/>
            <w:jc w:val="center"/>
            <w:rPr>
              <w:sz w:val="20"/>
              <w:u w:val="single"/>
            </w:rPr>
          </w:pPr>
        </w:p>
      </w:tc>
      <w:tc>
        <w:tcPr>
          <w:tcW w:w="3351" w:type="dxa"/>
          <w:vAlign w:val="center"/>
        </w:tcPr>
        <w:p w:rsidR="009B6888" w:rsidRDefault="009B6888">
          <w:pPr>
            <w:pStyle w:val="Altbilgi"/>
            <w:jc w:val="center"/>
            <w:rPr>
              <w:sz w:val="20"/>
              <w:u w:val="single"/>
            </w:rPr>
          </w:pPr>
        </w:p>
      </w:tc>
    </w:tr>
  </w:tbl>
  <w:p w:rsidR="009B6888" w:rsidRDefault="009B68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0E" w:rsidRDefault="00265D0E" w:rsidP="00F665C6">
      <w:r>
        <w:separator/>
      </w:r>
    </w:p>
  </w:footnote>
  <w:footnote w:type="continuationSeparator" w:id="0">
    <w:p w:rsidR="00265D0E" w:rsidRDefault="00265D0E" w:rsidP="00F66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88" w:rsidRDefault="009B6888">
    <w:pPr>
      <w:pStyle w:val="stbilgi"/>
      <w:tabs>
        <w:tab w:val="clear" w:pos="4536"/>
        <w:tab w:val="clear" w:pos="9072"/>
        <w:tab w:val="left" w:pos="137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68D"/>
    <w:multiLevelType w:val="multilevel"/>
    <w:tmpl w:val="0FAE368D"/>
    <w:lvl w:ilvl="0">
      <w:start w:val="6"/>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nsid w:val="12A5010F"/>
    <w:multiLevelType w:val="multilevel"/>
    <w:tmpl w:val="12A5010F"/>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45C3899"/>
    <w:multiLevelType w:val="multilevel"/>
    <w:tmpl w:val="145C38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5E012A"/>
    <w:multiLevelType w:val="multilevel"/>
    <w:tmpl w:val="395E012A"/>
    <w:lvl w:ilvl="0">
      <w:start w:val="18"/>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DA3A02"/>
    <w:multiLevelType w:val="multilevel"/>
    <w:tmpl w:val="43DA3A02"/>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5975A3"/>
    <w:multiLevelType w:val="multilevel"/>
    <w:tmpl w:val="555975A3"/>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B855F22"/>
    <w:multiLevelType w:val="multilevel"/>
    <w:tmpl w:val="7B855F2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66FA"/>
    <w:rsid w:val="00003810"/>
    <w:rsid w:val="00007477"/>
    <w:rsid w:val="00007787"/>
    <w:rsid w:val="00010F54"/>
    <w:rsid w:val="0002089F"/>
    <w:rsid w:val="0002554F"/>
    <w:rsid w:val="000268F0"/>
    <w:rsid w:val="00033169"/>
    <w:rsid w:val="00035989"/>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34D7"/>
    <w:rsid w:val="000D5B26"/>
    <w:rsid w:val="000D6BB7"/>
    <w:rsid w:val="000D7F82"/>
    <w:rsid w:val="000E3DFA"/>
    <w:rsid w:val="000E634A"/>
    <w:rsid w:val="000F4423"/>
    <w:rsid w:val="000F5C99"/>
    <w:rsid w:val="00101BE4"/>
    <w:rsid w:val="00117E16"/>
    <w:rsid w:val="00126946"/>
    <w:rsid w:val="00126F8B"/>
    <w:rsid w:val="00140E52"/>
    <w:rsid w:val="001444BB"/>
    <w:rsid w:val="00144EDF"/>
    <w:rsid w:val="0014620D"/>
    <w:rsid w:val="00153DA0"/>
    <w:rsid w:val="00154E0C"/>
    <w:rsid w:val="001632CD"/>
    <w:rsid w:val="00163B43"/>
    <w:rsid w:val="0016680B"/>
    <w:rsid w:val="00171E36"/>
    <w:rsid w:val="001732C2"/>
    <w:rsid w:val="001737DD"/>
    <w:rsid w:val="00181083"/>
    <w:rsid w:val="00182843"/>
    <w:rsid w:val="00185B1B"/>
    <w:rsid w:val="0018742D"/>
    <w:rsid w:val="00190CEE"/>
    <w:rsid w:val="00192C74"/>
    <w:rsid w:val="001938CB"/>
    <w:rsid w:val="001A152E"/>
    <w:rsid w:val="001A2E97"/>
    <w:rsid w:val="001A43E4"/>
    <w:rsid w:val="001B4023"/>
    <w:rsid w:val="001B6DF5"/>
    <w:rsid w:val="001C0F00"/>
    <w:rsid w:val="001C373C"/>
    <w:rsid w:val="001C3897"/>
    <w:rsid w:val="001D03AC"/>
    <w:rsid w:val="001D1772"/>
    <w:rsid w:val="001D7561"/>
    <w:rsid w:val="001E32B9"/>
    <w:rsid w:val="001E46C4"/>
    <w:rsid w:val="001E59F9"/>
    <w:rsid w:val="001F271F"/>
    <w:rsid w:val="001F608E"/>
    <w:rsid w:val="001F64B0"/>
    <w:rsid w:val="00201D47"/>
    <w:rsid w:val="00203854"/>
    <w:rsid w:val="00211CA1"/>
    <w:rsid w:val="00214033"/>
    <w:rsid w:val="00214B2A"/>
    <w:rsid w:val="00215DC5"/>
    <w:rsid w:val="00215EAB"/>
    <w:rsid w:val="00216797"/>
    <w:rsid w:val="00217039"/>
    <w:rsid w:val="00221253"/>
    <w:rsid w:val="00233F18"/>
    <w:rsid w:val="00241C52"/>
    <w:rsid w:val="002423F1"/>
    <w:rsid w:val="0024507C"/>
    <w:rsid w:val="00254C27"/>
    <w:rsid w:val="00263A8F"/>
    <w:rsid w:val="00264DE2"/>
    <w:rsid w:val="0026538C"/>
    <w:rsid w:val="00265D0E"/>
    <w:rsid w:val="00282FF0"/>
    <w:rsid w:val="002846F1"/>
    <w:rsid w:val="00285632"/>
    <w:rsid w:val="00286669"/>
    <w:rsid w:val="00286814"/>
    <w:rsid w:val="00294B50"/>
    <w:rsid w:val="00295374"/>
    <w:rsid w:val="00295F7F"/>
    <w:rsid w:val="0029751E"/>
    <w:rsid w:val="002A3858"/>
    <w:rsid w:val="002A4D4A"/>
    <w:rsid w:val="002A51D0"/>
    <w:rsid w:val="002B1DBC"/>
    <w:rsid w:val="002C1C7C"/>
    <w:rsid w:val="002D4AB3"/>
    <w:rsid w:val="002E5AB1"/>
    <w:rsid w:val="002F1902"/>
    <w:rsid w:val="002F6197"/>
    <w:rsid w:val="002F6EAD"/>
    <w:rsid w:val="00311DD2"/>
    <w:rsid w:val="003173D7"/>
    <w:rsid w:val="00322A01"/>
    <w:rsid w:val="00322E91"/>
    <w:rsid w:val="00325059"/>
    <w:rsid w:val="00332FE7"/>
    <w:rsid w:val="00335F64"/>
    <w:rsid w:val="00341925"/>
    <w:rsid w:val="00341F67"/>
    <w:rsid w:val="00342264"/>
    <w:rsid w:val="0034561D"/>
    <w:rsid w:val="00350EBB"/>
    <w:rsid w:val="00355916"/>
    <w:rsid w:val="0036450B"/>
    <w:rsid w:val="0037184E"/>
    <w:rsid w:val="00374466"/>
    <w:rsid w:val="00375F19"/>
    <w:rsid w:val="00376C0A"/>
    <w:rsid w:val="0038760E"/>
    <w:rsid w:val="00390258"/>
    <w:rsid w:val="00392A27"/>
    <w:rsid w:val="00392F2E"/>
    <w:rsid w:val="003A20B5"/>
    <w:rsid w:val="003B469D"/>
    <w:rsid w:val="003C1858"/>
    <w:rsid w:val="003C5182"/>
    <w:rsid w:val="003C66E1"/>
    <w:rsid w:val="003D0AFE"/>
    <w:rsid w:val="003D13E2"/>
    <w:rsid w:val="003E0D7E"/>
    <w:rsid w:val="003F3670"/>
    <w:rsid w:val="004033A7"/>
    <w:rsid w:val="0040423C"/>
    <w:rsid w:val="0041097E"/>
    <w:rsid w:val="0041334E"/>
    <w:rsid w:val="00415761"/>
    <w:rsid w:val="004232BA"/>
    <w:rsid w:val="004263B9"/>
    <w:rsid w:val="0043060C"/>
    <w:rsid w:val="004328FD"/>
    <w:rsid w:val="004415E0"/>
    <w:rsid w:val="004426C1"/>
    <w:rsid w:val="00446D40"/>
    <w:rsid w:val="0045164D"/>
    <w:rsid w:val="00452516"/>
    <w:rsid w:val="0045589E"/>
    <w:rsid w:val="00457FA8"/>
    <w:rsid w:val="00476723"/>
    <w:rsid w:val="0049140E"/>
    <w:rsid w:val="00492D77"/>
    <w:rsid w:val="004949BD"/>
    <w:rsid w:val="0049681B"/>
    <w:rsid w:val="004A2F63"/>
    <w:rsid w:val="004B4538"/>
    <w:rsid w:val="004C32C9"/>
    <w:rsid w:val="004C472F"/>
    <w:rsid w:val="004C4AE3"/>
    <w:rsid w:val="004D2B43"/>
    <w:rsid w:val="004D411D"/>
    <w:rsid w:val="004D5811"/>
    <w:rsid w:val="004E214E"/>
    <w:rsid w:val="004E310E"/>
    <w:rsid w:val="004F1618"/>
    <w:rsid w:val="004F1B17"/>
    <w:rsid w:val="004F7742"/>
    <w:rsid w:val="0050230E"/>
    <w:rsid w:val="00504DAC"/>
    <w:rsid w:val="00512966"/>
    <w:rsid w:val="00517808"/>
    <w:rsid w:val="00525240"/>
    <w:rsid w:val="00533289"/>
    <w:rsid w:val="005452DF"/>
    <w:rsid w:val="00550D71"/>
    <w:rsid w:val="005511E9"/>
    <w:rsid w:val="00551F86"/>
    <w:rsid w:val="00553C77"/>
    <w:rsid w:val="0056018E"/>
    <w:rsid w:val="00567DB9"/>
    <w:rsid w:val="005708E0"/>
    <w:rsid w:val="00580D53"/>
    <w:rsid w:val="00581940"/>
    <w:rsid w:val="00586679"/>
    <w:rsid w:val="005869CE"/>
    <w:rsid w:val="0058774D"/>
    <w:rsid w:val="00590B79"/>
    <w:rsid w:val="00596536"/>
    <w:rsid w:val="005A06FC"/>
    <w:rsid w:val="005B38A1"/>
    <w:rsid w:val="005C01DE"/>
    <w:rsid w:val="005C683A"/>
    <w:rsid w:val="005C7ECE"/>
    <w:rsid w:val="005D1053"/>
    <w:rsid w:val="005D1370"/>
    <w:rsid w:val="005D22B8"/>
    <w:rsid w:val="005D2EF6"/>
    <w:rsid w:val="005D77D5"/>
    <w:rsid w:val="005E2A6F"/>
    <w:rsid w:val="005E576F"/>
    <w:rsid w:val="005E703C"/>
    <w:rsid w:val="006111E7"/>
    <w:rsid w:val="006313B6"/>
    <w:rsid w:val="006323EA"/>
    <w:rsid w:val="0063756F"/>
    <w:rsid w:val="006409F8"/>
    <w:rsid w:val="0064442C"/>
    <w:rsid w:val="00646305"/>
    <w:rsid w:val="006514C5"/>
    <w:rsid w:val="00652C93"/>
    <w:rsid w:val="00654957"/>
    <w:rsid w:val="0065652E"/>
    <w:rsid w:val="006606F3"/>
    <w:rsid w:val="00661596"/>
    <w:rsid w:val="00662C7E"/>
    <w:rsid w:val="00671542"/>
    <w:rsid w:val="00675E79"/>
    <w:rsid w:val="0068243F"/>
    <w:rsid w:val="00686E5D"/>
    <w:rsid w:val="00686F70"/>
    <w:rsid w:val="00694B18"/>
    <w:rsid w:val="006A3A3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705D4B"/>
    <w:rsid w:val="00720BBD"/>
    <w:rsid w:val="00722281"/>
    <w:rsid w:val="00726455"/>
    <w:rsid w:val="00744F23"/>
    <w:rsid w:val="007517E3"/>
    <w:rsid w:val="00755A61"/>
    <w:rsid w:val="00760836"/>
    <w:rsid w:val="00762B15"/>
    <w:rsid w:val="007636E7"/>
    <w:rsid w:val="00765CD5"/>
    <w:rsid w:val="00775148"/>
    <w:rsid w:val="00776901"/>
    <w:rsid w:val="00780799"/>
    <w:rsid w:val="00782AD2"/>
    <w:rsid w:val="00786880"/>
    <w:rsid w:val="0079593E"/>
    <w:rsid w:val="00797E19"/>
    <w:rsid w:val="007A45E5"/>
    <w:rsid w:val="007A4DB7"/>
    <w:rsid w:val="007A6210"/>
    <w:rsid w:val="007B703A"/>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F29"/>
    <w:rsid w:val="008747C0"/>
    <w:rsid w:val="0087748B"/>
    <w:rsid w:val="0088158D"/>
    <w:rsid w:val="00890CF9"/>
    <w:rsid w:val="00891201"/>
    <w:rsid w:val="008A53F1"/>
    <w:rsid w:val="008A7B35"/>
    <w:rsid w:val="008B7D12"/>
    <w:rsid w:val="008C125A"/>
    <w:rsid w:val="008C47E5"/>
    <w:rsid w:val="008C6ECC"/>
    <w:rsid w:val="008D506C"/>
    <w:rsid w:val="008E1997"/>
    <w:rsid w:val="008E3ADE"/>
    <w:rsid w:val="008E7E91"/>
    <w:rsid w:val="008F4763"/>
    <w:rsid w:val="008F6676"/>
    <w:rsid w:val="00904341"/>
    <w:rsid w:val="00904675"/>
    <w:rsid w:val="0091091E"/>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1764"/>
    <w:rsid w:val="009949AE"/>
    <w:rsid w:val="0099532B"/>
    <w:rsid w:val="009A1EFB"/>
    <w:rsid w:val="009A2F9B"/>
    <w:rsid w:val="009A5A64"/>
    <w:rsid w:val="009B6888"/>
    <w:rsid w:val="009B7754"/>
    <w:rsid w:val="009C079C"/>
    <w:rsid w:val="009C7DE5"/>
    <w:rsid w:val="009D4A7B"/>
    <w:rsid w:val="009D5AA0"/>
    <w:rsid w:val="009E064B"/>
    <w:rsid w:val="009E213B"/>
    <w:rsid w:val="009E5A00"/>
    <w:rsid w:val="009F046F"/>
    <w:rsid w:val="009F2492"/>
    <w:rsid w:val="009F5674"/>
    <w:rsid w:val="009F5DE4"/>
    <w:rsid w:val="00A06E73"/>
    <w:rsid w:val="00A12078"/>
    <w:rsid w:val="00A16481"/>
    <w:rsid w:val="00A26489"/>
    <w:rsid w:val="00A31DCE"/>
    <w:rsid w:val="00A34BEE"/>
    <w:rsid w:val="00A411B0"/>
    <w:rsid w:val="00A41DE6"/>
    <w:rsid w:val="00A51EE4"/>
    <w:rsid w:val="00A5685C"/>
    <w:rsid w:val="00A57A62"/>
    <w:rsid w:val="00A6420B"/>
    <w:rsid w:val="00A71D11"/>
    <w:rsid w:val="00A71D3E"/>
    <w:rsid w:val="00A815D7"/>
    <w:rsid w:val="00A867CD"/>
    <w:rsid w:val="00A871E5"/>
    <w:rsid w:val="00A97DBF"/>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B05CF5"/>
    <w:rsid w:val="00B064AE"/>
    <w:rsid w:val="00B07A54"/>
    <w:rsid w:val="00B10C60"/>
    <w:rsid w:val="00B11136"/>
    <w:rsid w:val="00B1244E"/>
    <w:rsid w:val="00B1404A"/>
    <w:rsid w:val="00B22071"/>
    <w:rsid w:val="00B3285A"/>
    <w:rsid w:val="00B329B0"/>
    <w:rsid w:val="00B37C57"/>
    <w:rsid w:val="00B40A6C"/>
    <w:rsid w:val="00B43710"/>
    <w:rsid w:val="00B43F5A"/>
    <w:rsid w:val="00B44361"/>
    <w:rsid w:val="00B55043"/>
    <w:rsid w:val="00B65479"/>
    <w:rsid w:val="00B72BB7"/>
    <w:rsid w:val="00B744C0"/>
    <w:rsid w:val="00B746C1"/>
    <w:rsid w:val="00B81F8E"/>
    <w:rsid w:val="00B8363F"/>
    <w:rsid w:val="00B84DE5"/>
    <w:rsid w:val="00B915D6"/>
    <w:rsid w:val="00B94A34"/>
    <w:rsid w:val="00B97239"/>
    <w:rsid w:val="00BA3B64"/>
    <w:rsid w:val="00BA558D"/>
    <w:rsid w:val="00BB24DA"/>
    <w:rsid w:val="00BD6F48"/>
    <w:rsid w:val="00BE68EA"/>
    <w:rsid w:val="00BE6AF9"/>
    <w:rsid w:val="00BF1367"/>
    <w:rsid w:val="00BF341C"/>
    <w:rsid w:val="00BF4323"/>
    <w:rsid w:val="00BF549D"/>
    <w:rsid w:val="00C07FF9"/>
    <w:rsid w:val="00C10B1D"/>
    <w:rsid w:val="00C13399"/>
    <w:rsid w:val="00C228F2"/>
    <w:rsid w:val="00C2527C"/>
    <w:rsid w:val="00C25B85"/>
    <w:rsid w:val="00C305CA"/>
    <w:rsid w:val="00C408D4"/>
    <w:rsid w:val="00C45D72"/>
    <w:rsid w:val="00C46073"/>
    <w:rsid w:val="00C463E2"/>
    <w:rsid w:val="00C51C8C"/>
    <w:rsid w:val="00C60DDF"/>
    <w:rsid w:val="00C61490"/>
    <w:rsid w:val="00C67D7F"/>
    <w:rsid w:val="00C723EF"/>
    <w:rsid w:val="00C723FC"/>
    <w:rsid w:val="00C73F53"/>
    <w:rsid w:val="00C74327"/>
    <w:rsid w:val="00C76DF7"/>
    <w:rsid w:val="00C771CC"/>
    <w:rsid w:val="00C82659"/>
    <w:rsid w:val="00C837C4"/>
    <w:rsid w:val="00C85647"/>
    <w:rsid w:val="00C861F1"/>
    <w:rsid w:val="00C92959"/>
    <w:rsid w:val="00CA0C54"/>
    <w:rsid w:val="00CA1EA5"/>
    <w:rsid w:val="00CA2880"/>
    <w:rsid w:val="00CB169E"/>
    <w:rsid w:val="00CB4088"/>
    <w:rsid w:val="00CB5451"/>
    <w:rsid w:val="00CB623A"/>
    <w:rsid w:val="00CC0C26"/>
    <w:rsid w:val="00CD13A6"/>
    <w:rsid w:val="00CF6C6B"/>
    <w:rsid w:val="00CF7601"/>
    <w:rsid w:val="00CF7825"/>
    <w:rsid w:val="00D0564B"/>
    <w:rsid w:val="00D06375"/>
    <w:rsid w:val="00D07295"/>
    <w:rsid w:val="00D1039E"/>
    <w:rsid w:val="00D1436B"/>
    <w:rsid w:val="00D171E8"/>
    <w:rsid w:val="00D24026"/>
    <w:rsid w:val="00D30FB3"/>
    <w:rsid w:val="00D3158F"/>
    <w:rsid w:val="00D33487"/>
    <w:rsid w:val="00D34117"/>
    <w:rsid w:val="00D44057"/>
    <w:rsid w:val="00D44544"/>
    <w:rsid w:val="00D452E1"/>
    <w:rsid w:val="00D47DBD"/>
    <w:rsid w:val="00D511C0"/>
    <w:rsid w:val="00D555DC"/>
    <w:rsid w:val="00D5574D"/>
    <w:rsid w:val="00D630BE"/>
    <w:rsid w:val="00D64962"/>
    <w:rsid w:val="00D7164A"/>
    <w:rsid w:val="00D7185F"/>
    <w:rsid w:val="00D72846"/>
    <w:rsid w:val="00D73354"/>
    <w:rsid w:val="00D7744B"/>
    <w:rsid w:val="00D8755B"/>
    <w:rsid w:val="00D90FD1"/>
    <w:rsid w:val="00D94586"/>
    <w:rsid w:val="00D96E14"/>
    <w:rsid w:val="00DB46AD"/>
    <w:rsid w:val="00DB51E5"/>
    <w:rsid w:val="00DB71D5"/>
    <w:rsid w:val="00DB742B"/>
    <w:rsid w:val="00DB77E9"/>
    <w:rsid w:val="00DC02C4"/>
    <w:rsid w:val="00DD1EEE"/>
    <w:rsid w:val="00DD26BB"/>
    <w:rsid w:val="00DE74CD"/>
    <w:rsid w:val="00DF27F5"/>
    <w:rsid w:val="00DF4D37"/>
    <w:rsid w:val="00DF7320"/>
    <w:rsid w:val="00DF77F7"/>
    <w:rsid w:val="00E02BA7"/>
    <w:rsid w:val="00E02D03"/>
    <w:rsid w:val="00E06703"/>
    <w:rsid w:val="00E17DA9"/>
    <w:rsid w:val="00E279E4"/>
    <w:rsid w:val="00E27FAE"/>
    <w:rsid w:val="00E31EDD"/>
    <w:rsid w:val="00E3238A"/>
    <w:rsid w:val="00E407E3"/>
    <w:rsid w:val="00E42F65"/>
    <w:rsid w:val="00E51378"/>
    <w:rsid w:val="00E520E5"/>
    <w:rsid w:val="00E541FE"/>
    <w:rsid w:val="00E65DF7"/>
    <w:rsid w:val="00E71FD2"/>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3E8"/>
    <w:rsid w:val="00EC2B97"/>
    <w:rsid w:val="00EC2D22"/>
    <w:rsid w:val="00EC46D6"/>
    <w:rsid w:val="00ED2E74"/>
    <w:rsid w:val="00ED3E22"/>
    <w:rsid w:val="00ED5263"/>
    <w:rsid w:val="00EE0BF4"/>
    <w:rsid w:val="00EE24B2"/>
    <w:rsid w:val="00EF0A7D"/>
    <w:rsid w:val="00F02218"/>
    <w:rsid w:val="00F02F8D"/>
    <w:rsid w:val="00F06299"/>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665C6"/>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42FB"/>
    <w:rsid w:val="106F1BD5"/>
    <w:rsid w:val="26924E64"/>
    <w:rsid w:val="2FB616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line number" w:uiPriority="0"/>
    <w:lsdException w:name="page number" w:uiPriority="0" w:unhideWhenUsed="0"/>
    <w:lsdException w:name="Title" w:semiHidden="0" w:unhideWhenUsed="0" w:qFormat="1"/>
    <w:lsdException w:name="Default Paragraph Font" w:uiPriority="1"/>
    <w:lsdException w:name="Body Text" w:uiPriority="0" w:unhideWhenUsed="0"/>
    <w:lsdException w:name="Body Text Indent" w:uiPriority="0" w:unhideWhenUsed="0"/>
    <w:lsdException w:name="Subtitle" w:semiHidden="0" w:uiPriority="0" w:unhideWhenUsed="0" w:qFormat="1"/>
    <w:lsdException w:name="Body Text 2" w:uiPriority="0" w:unhideWhenUsed="0"/>
    <w:lsdException w:name="Body Text 3" w:uiPriority="0" w:unhideWhenUsed="0"/>
    <w:lsdException w:name="Body Text Indent 2" w:semiHidden="0" w:uiPriority="0" w:unhideWhenUsed="0"/>
    <w:lsdException w:name="Body Text Indent 3" w:uiPriority="0" w:unhideWhenUsed="0"/>
    <w:lsdException w:name="Block Text" w:uiPriority="0" w:unhideWhenUsed="0"/>
    <w:lsdException w:name="Strong" w:semiHidden="0" w:uiPriority="22" w:unhideWhenUsed="0" w:qFormat="1"/>
    <w:lsdException w:name="Emphasis" w:semiHidden="0" w:uiPriority="20" w:unhideWhenUsed="0" w:qFormat="1"/>
    <w:lsdException w:name="Document Map" w:uiPriority="0"/>
    <w:lsdException w:name="Normal (Web)" w:semiHidden="0"/>
    <w:lsdException w:name="Normal Table" w:qFormat="1"/>
    <w:lsdException w:name="Balloon Text"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C6"/>
    <w:pPr>
      <w:widowControl w:val="0"/>
    </w:pPr>
    <w:rPr>
      <w:sz w:val="24"/>
    </w:rPr>
  </w:style>
  <w:style w:type="paragraph" w:styleId="Balk1">
    <w:name w:val="heading 1"/>
    <w:basedOn w:val="Normal"/>
    <w:next w:val="Normal"/>
    <w:link w:val="Balk1Char"/>
    <w:qFormat/>
    <w:rsid w:val="00F665C6"/>
    <w:pPr>
      <w:keepNext/>
      <w:ind w:left="708"/>
      <w:outlineLvl w:val="0"/>
    </w:pPr>
  </w:style>
  <w:style w:type="paragraph" w:styleId="Balk2">
    <w:name w:val="heading 2"/>
    <w:basedOn w:val="Normal"/>
    <w:next w:val="Normal"/>
    <w:link w:val="Balk2Char"/>
    <w:qFormat/>
    <w:rsid w:val="00F665C6"/>
    <w:pPr>
      <w:keepNext/>
      <w:ind w:left="567" w:right="-1"/>
      <w:jc w:val="both"/>
      <w:outlineLvl w:val="1"/>
    </w:pPr>
    <w:rPr>
      <w:color w:val="000000"/>
    </w:rPr>
  </w:style>
  <w:style w:type="paragraph" w:styleId="Balk3">
    <w:name w:val="heading 3"/>
    <w:basedOn w:val="Normal"/>
    <w:next w:val="Normal"/>
    <w:qFormat/>
    <w:rsid w:val="00F665C6"/>
    <w:pPr>
      <w:keepNext/>
      <w:ind w:right="1440"/>
      <w:outlineLvl w:val="2"/>
    </w:pPr>
    <w:rPr>
      <w:color w:val="000000"/>
    </w:rPr>
  </w:style>
  <w:style w:type="paragraph" w:styleId="Balk4">
    <w:name w:val="heading 4"/>
    <w:basedOn w:val="Normal"/>
    <w:next w:val="Normal"/>
    <w:qFormat/>
    <w:rsid w:val="00F665C6"/>
    <w:pPr>
      <w:keepNext/>
      <w:ind w:left="1080" w:right="1440"/>
      <w:outlineLvl w:val="3"/>
    </w:pPr>
    <w:rPr>
      <w:color w:val="000000"/>
    </w:rPr>
  </w:style>
  <w:style w:type="paragraph" w:styleId="Balk5">
    <w:name w:val="heading 5"/>
    <w:basedOn w:val="Normal"/>
    <w:next w:val="Normal"/>
    <w:qFormat/>
    <w:rsid w:val="00F665C6"/>
    <w:pPr>
      <w:keepNext/>
      <w:widowControl/>
      <w:outlineLvl w:val="4"/>
    </w:pPr>
  </w:style>
  <w:style w:type="paragraph" w:styleId="Balk6">
    <w:name w:val="heading 6"/>
    <w:basedOn w:val="Normal"/>
    <w:next w:val="Normal"/>
    <w:qFormat/>
    <w:rsid w:val="00F665C6"/>
    <w:pPr>
      <w:keepNext/>
      <w:outlineLvl w:val="5"/>
    </w:pPr>
    <w:rPr>
      <w:rFonts w:ascii="Arial" w:hAnsi="Arial" w:cs="Arial"/>
      <w:b/>
      <w:bCs/>
    </w:rPr>
  </w:style>
  <w:style w:type="paragraph" w:styleId="Balk7">
    <w:name w:val="heading 7"/>
    <w:basedOn w:val="Normal"/>
    <w:next w:val="Normal"/>
    <w:qFormat/>
    <w:rsid w:val="00F665C6"/>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F665C6"/>
    <w:rPr>
      <w:rFonts w:ascii="Tahoma" w:hAnsi="Tahoma" w:cs="Tahoma"/>
      <w:sz w:val="16"/>
      <w:szCs w:val="16"/>
    </w:rPr>
  </w:style>
  <w:style w:type="paragraph" w:styleId="bekMetni">
    <w:name w:val="Block Text"/>
    <w:basedOn w:val="Normal"/>
    <w:semiHidden/>
    <w:rsid w:val="00F665C6"/>
    <w:pPr>
      <w:tabs>
        <w:tab w:val="left" w:pos="567"/>
      </w:tabs>
      <w:spacing w:after="80" w:line="320" w:lineRule="atLeast"/>
      <w:ind w:left="705" w:right="100"/>
      <w:jc w:val="both"/>
    </w:pPr>
    <w:rPr>
      <w:rFonts w:ascii="Humnst777 Lt BT" w:hAnsi="Humnst777 Lt BT"/>
    </w:rPr>
  </w:style>
  <w:style w:type="paragraph" w:styleId="GvdeMetni">
    <w:name w:val="Body Text"/>
    <w:basedOn w:val="Normal"/>
    <w:semiHidden/>
    <w:rsid w:val="00F665C6"/>
    <w:pPr>
      <w:jc w:val="center"/>
    </w:pPr>
  </w:style>
  <w:style w:type="paragraph" w:styleId="GvdeMetni2">
    <w:name w:val="Body Text 2"/>
    <w:basedOn w:val="Normal"/>
    <w:semiHidden/>
    <w:rsid w:val="00F665C6"/>
    <w:pPr>
      <w:jc w:val="center"/>
    </w:pPr>
    <w:rPr>
      <w:rFonts w:ascii="Humnst777 Lt BT" w:hAnsi="Humnst777 Lt BT"/>
      <w:color w:val="000000"/>
      <w:sz w:val="20"/>
    </w:rPr>
  </w:style>
  <w:style w:type="paragraph" w:styleId="GvdeMetni3">
    <w:name w:val="Body Text 3"/>
    <w:basedOn w:val="Normal"/>
    <w:semiHidden/>
    <w:rsid w:val="00F665C6"/>
    <w:pPr>
      <w:spacing w:line="480" w:lineRule="auto"/>
      <w:jc w:val="both"/>
    </w:pPr>
    <w:rPr>
      <w:rFonts w:ascii="Arial" w:hAnsi="Arial" w:cs="Arial"/>
    </w:rPr>
  </w:style>
  <w:style w:type="paragraph" w:styleId="GvdeMetniGirintisi">
    <w:name w:val="Body Text Indent"/>
    <w:basedOn w:val="Normal"/>
    <w:semiHidden/>
    <w:rsid w:val="00F665C6"/>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F665C6"/>
    <w:pPr>
      <w:tabs>
        <w:tab w:val="left" w:pos="567"/>
      </w:tabs>
      <w:spacing w:after="80" w:line="320" w:lineRule="atLeast"/>
      <w:ind w:left="705"/>
      <w:jc w:val="both"/>
    </w:pPr>
    <w:rPr>
      <w:rFonts w:ascii="Humnst777 Lt BT" w:hAnsi="Humnst777 Lt BT"/>
    </w:rPr>
  </w:style>
  <w:style w:type="paragraph" w:styleId="GvdeMetniGirintisi3">
    <w:name w:val="Body Text Indent 3"/>
    <w:basedOn w:val="Normal"/>
    <w:semiHidden/>
    <w:rsid w:val="00F665C6"/>
    <w:pPr>
      <w:ind w:left="709"/>
      <w:jc w:val="both"/>
    </w:pPr>
    <w:rPr>
      <w:rFonts w:ascii="Humnst777 Lt BT" w:hAnsi="Humnst777 Lt BT"/>
      <w:snapToGrid w:val="0"/>
      <w:color w:val="000000"/>
    </w:rPr>
  </w:style>
  <w:style w:type="paragraph" w:styleId="BelgeBalantlar">
    <w:name w:val="Document Map"/>
    <w:basedOn w:val="Normal"/>
    <w:semiHidden/>
    <w:unhideWhenUsed/>
    <w:rsid w:val="00F665C6"/>
    <w:rPr>
      <w:rFonts w:ascii="Tahoma" w:hAnsi="Tahoma" w:cs="Tahoma"/>
      <w:sz w:val="16"/>
      <w:szCs w:val="16"/>
    </w:rPr>
  </w:style>
  <w:style w:type="paragraph" w:styleId="Altbilgi">
    <w:name w:val="footer"/>
    <w:basedOn w:val="Normal"/>
    <w:link w:val="AltbilgiChar"/>
    <w:uiPriority w:val="99"/>
    <w:rsid w:val="00F665C6"/>
    <w:pPr>
      <w:tabs>
        <w:tab w:val="center" w:pos="4536"/>
        <w:tab w:val="right" w:pos="9072"/>
      </w:tabs>
    </w:pPr>
  </w:style>
  <w:style w:type="paragraph" w:styleId="stbilgi">
    <w:name w:val="header"/>
    <w:basedOn w:val="Normal"/>
    <w:link w:val="stbilgiChar1"/>
    <w:rsid w:val="00F665C6"/>
    <w:pPr>
      <w:tabs>
        <w:tab w:val="center" w:pos="4536"/>
        <w:tab w:val="right" w:pos="9072"/>
      </w:tabs>
    </w:pPr>
  </w:style>
  <w:style w:type="character" w:styleId="SatrNumaras">
    <w:name w:val="line number"/>
    <w:basedOn w:val="VarsaylanParagrafYazTipi"/>
    <w:semiHidden/>
    <w:unhideWhenUsed/>
    <w:rsid w:val="00F665C6"/>
  </w:style>
  <w:style w:type="paragraph" w:styleId="NormalWeb">
    <w:name w:val="Normal (Web)"/>
    <w:basedOn w:val="Normal"/>
    <w:uiPriority w:val="99"/>
    <w:unhideWhenUsed/>
    <w:rsid w:val="00F665C6"/>
    <w:pPr>
      <w:widowControl/>
      <w:spacing w:before="100" w:beforeAutospacing="1" w:after="100" w:afterAutospacing="1"/>
    </w:pPr>
    <w:rPr>
      <w:color w:val="000000"/>
      <w:szCs w:val="24"/>
    </w:rPr>
  </w:style>
  <w:style w:type="character" w:styleId="SayfaNumaras">
    <w:name w:val="page number"/>
    <w:basedOn w:val="VarsaylanParagrafYazTipi"/>
    <w:semiHidden/>
    <w:rsid w:val="00F665C6"/>
  </w:style>
  <w:style w:type="character" w:styleId="Gl">
    <w:name w:val="Strong"/>
    <w:basedOn w:val="VarsaylanParagrafYazTipi"/>
    <w:uiPriority w:val="22"/>
    <w:qFormat/>
    <w:rsid w:val="00F665C6"/>
    <w:rPr>
      <w:b/>
    </w:rPr>
  </w:style>
  <w:style w:type="paragraph" w:styleId="AltKonuBal">
    <w:name w:val="Subtitle"/>
    <w:basedOn w:val="Normal"/>
    <w:link w:val="AltKonuBalChar"/>
    <w:qFormat/>
    <w:rsid w:val="00F665C6"/>
    <w:pPr>
      <w:widowControl/>
    </w:pPr>
    <w:rPr>
      <w:b/>
      <w:bCs/>
      <w:sz w:val="20"/>
      <w:lang w:eastAsia="en-US"/>
    </w:rPr>
  </w:style>
  <w:style w:type="table" w:styleId="TabloKlavuzu">
    <w:name w:val="Table Grid"/>
    <w:basedOn w:val="NormalTablo"/>
    <w:rsid w:val="00F665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nuBal">
    <w:name w:val="Title"/>
    <w:basedOn w:val="Normal"/>
    <w:link w:val="KonuBalChar"/>
    <w:uiPriority w:val="99"/>
    <w:qFormat/>
    <w:rsid w:val="00F665C6"/>
    <w:pPr>
      <w:spacing w:before="240" w:after="60"/>
      <w:jc w:val="center"/>
      <w:outlineLvl w:val="0"/>
    </w:pPr>
    <w:rPr>
      <w:rFonts w:ascii="Arial" w:hAnsi="Arial"/>
      <w:b/>
      <w:kern w:val="28"/>
      <w:sz w:val="32"/>
    </w:rPr>
  </w:style>
  <w:style w:type="paragraph" w:customStyle="1" w:styleId="GvdeMetni21">
    <w:name w:val="Gövde Metni 21"/>
    <w:basedOn w:val="Normal"/>
    <w:rsid w:val="00F665C6"/>
    <w:pPr>
      <w:ind w:left="708"/>
    </w:pPr>
  </w:style>
  <w:style w:type="paragraph" w:customStyle="1" w:styleId="bekMetni1">
    <w:name w:val="Öbek Metni1"/>
    <w:basedOn w:val="Normal"/>
    <w:rsid w:val="00F665C6"/>
    <w:pPr>
      <w:ind w:left="567" w:right="-1"/>
      <w:jc w:val="both"/>
    </w:pPr>
    <w:rPr>
      <w:color w:val="000000"/>
    </w:rPr>
  </w:style>
  <w:style w:type="paragraph" w:customStyle="1" w:styleId="BodyText21">
    <w:name w:val="Body Text 21"/>
    <w:basedOn w:val="Normal"/>
    <w:rsid w:val="00F665C6"/>
    <w:pPr>
      <w:ind w:right="1440"/>
    </w:pPr>
    <w:rPr>
      <w:color w:val="000000"/>
    </w:rPr>
  </w:style>
  <w:style w:type="paragraph" w:customStyle="1" w:styleId="Header1">
    <w:name w:val="Header 1"/>
    <w:basedOn w:val="KonuBal"/>
    <w:rsid w:val="00F665C6"/>
    <w:pPr>
      <w:widowControl/>
      <w:spacing w:after="0"/>
      <w:ind w:right="100"/>
      <w:jc w:val="left"/>
      <w:outlineLvl w:val="9"/>
    </w:pPr>
    <w:rPr>
      <w:color w:val="000000"/>
      <w:kern w:val="0"/>
      <w:sz w:val="24"/>
    </w:rPr>
  </w:style>
  <w:style w:type="paragraph" w:customStyle="1" w:styleId="paragraph2">
    <w:name w:val="paragraph 2"/>
    <w:basedOn w:val="Normal"/>
    <w:rsid w:val="00F665C6"/>
    <w:pPr>
      <w:widowControl/>
      <w:spacing w:before="240"/>
      <w:ind w:left="720" w:right="100"/>
    </w:pPr>
    <w:rPr>
      <w:color w:val="000000"/>
    </w:rPr>
  </w:style>
  <w:style w:type="paragraph" w:customStyle="1" w:styleId="Header2">
    <w:name w:val="Header 2"/>
    <w:basedOn w:val="Normal"/>
    <w:rsid w:val="00F665C6"/>
    <w:pPr>
      <w:widowControl/>
      <w:spacing w:before="240"/>
      <w:ind w:left="720" w:right="100"/>
    </w:pPr>
    <w:rPr>
      <w:rFonts w:ascii="Arial" w:hAnsi="Arial"/>
      <w:b/>
      <w:color w:val="000000"/>
    </w:rPr>
  </w:style>
  <w:style w:type="paragraph" w:customStyle="1" w:styleId="Body">
    <w:name w:val="Body"/>
    <w:basedOn w:val="Normal"/>
    <w:qFormat/>
    <w:rsid w:val="00F665C6"/>
    <w:pPr>
      <w:widowControl/>
      <w:spacing w:before="120"/>
      <w:ind w:left="1080"/>
    </w:pPr>
    <w:rPr>
      <w:snapToGrid w:val="0"/>
      <w:color w:val="000000"/>
      <w:lang w:val="en-US"/>
    </w:rPr>
  </w:style>
  <w:style w:type="paragraph" w:customStyle="1" w:styleId="paragraph3">
    <w:name w:val="paragraph 3"/>
    <w:basedOn w:val="Normal"/>
    <w:rsid w:val="00F665C6"/>
    <w:pPr>
      <w:widowControl/>
      <w:autoSpaceDE w:val="0"/>
      <w:autoSpaceDN w:val="0"/>
      <w:spacing w:before="240"/>
      <w:ind w:left="1440" w:right="100"/>
    </w:pPr>
    <w:rPr>
      <w:color w:val="000000"/>
      <w:szCs w:val="24"/>
      <w:lang w:val="en-US" w:eastAsia="en-US"/>
    </w:rPr>
  </w:style>
  <w:style w:type="paragraph" w:customStyle="1" w:styleId="TEXT">
    <w:name w:val="TEXT"/>
    <w:basedOn w:val="Normal"/>
    <w:rsid w:val="00F665C6"/>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F665C6"/>
    <w:rPr>
      <w:sz w:val="24"/>
    </w:rPr>
  </w:style>
  <w:style w:type="character" w:customStyle="1" w:styleId="Balk7Char">
    <w:name w:val="Başlık 7 Char"/>
    <w:basedOn w:val="VarsaylanParagrafYazTipi"/>
    <w:semiHidden/>
    <w:rsid w:val="00F665C6"/>
    <w:rPr>
      <w:rFonts w:ascii="Calibri" w:eastAsia="Times New Roman" w:hAnsi="Calibri" w:cs="Times New Roman"/>
      <w:sz w:val="24"/>
      <w:szCs w:val="24"/>
    </w:rPr>
  </w:style>
  <w:style w:type="character" w:customStyle="1" w:styleId="BelgeBalantlarChar">
    <w:name w:val="Belge Bağlantıları Char"/>
    <w:basedOn w:val="VarsaylanParagrafYazTipi"/>
    <w:semiHidden/>
    <w:rsid w:val="00F665C6"/>
    <w:rPr>
      <w:rFonts w:ascii="Tahoma" w:hAnsi="Tahoma" w:cs="Tahoma"/>
      <w:sz w:val="16"/>
      <w:szCs w:val="16"/>
    </w:rPr>
  </w:style>
  <w:style w:type="character" w:customStyle="1" w:styleId="Balk4Char">
    <w:name w:val="Başlık 4 Char"/>
    <w:basedOn w:val="VarsaylanParagrafYazTipi"/>
    <w:rsid w:val="00F665C6"/>
    <w:rPr>
      <w:color w:val="000000"/>
      <w:sz w:val="24"/>
    </w:rPr>
  </w:style>
  <w:style w:type="paragraph" w:styleId="ListeParagraf">
    <w:name w:val="List Paragraph"/>
    <w:basedOn w:val="Normal"/>
    <w:uiPriority w:val="34"/>
    <w:qFormat/>
    <w:rsid w:val="00F665C6"/>
    <w:pPr>
      <w:ind w:left="708"/>
    </w:pPr>
  </w:style>
  <w:style w:type="character" w:customStyle="1" w:styleId="KonuBalChar">
    <w:name w:val="Konu Başlığı Char"/>
    <w:basedOn w:val="VarsaylanParagrafYazTipi"/>
    <w:link w:val="KonuBal"/>
    <w:uiPriority w:val="99"/>
    <w:rsid w:val="00F665C6"/>
    <w:rPr>
      <w:rFonts w:ascii="Arial" w:hAnsi="Arial"/>
      <w:b/>
      <w:kern w:val="28"/>
      <w:sz w:val="32"/>
    </w:rPr>
  </w:style>
  <w:style w:type="character" w:customStyle="1" w:styleId="AltKonuBalChar">
    <w:name w:val="Alt Konu Başlığı Char"/>
    <w:basedOn w:val="VarsaylanParagrafYazTipi"/>
    <w:link w:val="AltKonuBal"/>
    <w:rsid w:val="00F665C6"/>
    <w:rPr>
      <w:b/>
      <w:bCs/>
      <w:lang w:eastAsia="en-US"/>
    </w:rPr>
  </w:style>
  <w:style w:type="paragraph" w:customStyle="1" w:styleId="ListeParagraf1">
    <w:name w:val="Liste Paragraf1"/>
    <w:basedOn w:val="Normal"/>
    <w:uiPriority w:val="34"/>
    <w:qFormat/>
    <w:rsid w:val="00F665C6"/>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F665C6"/>
    <w:rPr>
      <w:sz w:val="24"/>
    </w:rPr>
  </w:style>
  <w:style w:type="paragraph" w:customStyle="1" w:styleId="ListeParagraf2">
    <w:name w:val="Liste Paragraf2"/>
    <w:basedOn w:val="Normal"/>
    <w:qFormat/>
    <w:rsid w:val="00F665C6"/>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F665C6"/>
    <w:rPr>
      <w:sz w:val="24"/>
    </w:rPr>
  </w:style>
  <w:style w:type="character" w:customStyle="1" w:styleId="Balk2Char">
    <w:name w:val="Başlık 2 Char"/>
    <w:basedOn w:val="VarsaylanParagrafYazTipi"/>
    <w:link w:val="Balk2"/>
    <w:rsid w:val="00F665C6"/>
    <w:rPr>
      <w:color w:val="000000"/>
      <w:sz w:val="24"/>
    </w:rPr>
  </w:style>
  <w:style w:type="paragraph" w:styleId="AralkYok">
    <w:name w:val="No Spacing"/>
    <w:link w:val="AralkYokChar"/>
    <w:uiPriority w:val="1"/>
    <w:qFormat/>
    <w:rsid w:val="00F665C6"/>
    <w:rPr>
      <w:sz w:val="24"/>
      <w:szCs w:val="24"/>
    </w:rPr>
  </w:style>
  <w:style w:type="character" w:customStyle="1" w:styleId="apple-converted-space">
    <w:name w:val="apple-converted-space"/>
    <w:basedOn w:val="VarsaylanParagrafYazTipi"/>
    <w:rsid w:val="00F665C6"/>
  </w:style>
  <w:style w:type="paragraph" w:customStyle="1" w:styleId="Varsaylan">
    <w:name w:val="Varsayılan"/>
    <w:rsid w:val="00F665C6"/>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F665C6"/>
    <w:rPr>
      <w:rFonts w:ascii="Humnst777 Lt BT" w:hAnsi="Humnst777 Lt BT"/>
      <w:sz w:val="24"/>
    </w:rPr>
  </w:style>
  <w:style w:type="character" w:customStyle="1" w:styleId="AralkYokChar">
    <w:name w:val="Aralık Yok Char"/>
    <w:basedOn w:val="VarsaylanParagrafYazTipi"/>
    <w:link w:val="AralkYok"/>
    <w:uiPriority w:val="1"/>
    <w:locked/>
    <w:rsid w:val="00F665C6"/>
    <w:rPr>
      <w:sz w:val="24"/>
      <w:szCs w:val="24"/>
    </w:rPr>
  </w:style>
  <w:style w:type="character" w:customStyle="1" w:styleId="Balk1Char">
    <w:name w:val="Başlık 1 Char"/>
    <w:link w:val="Balk1"/>
    <w:rsid w:val="00F665C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4C2E-BC30-4956-B359-0F24A3FA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1272</Words>
  <Characters>7251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2022</cp:lastModifiedBy>
  <cp:revision>7</cp:revision>
  <cp:lastPrinted>2019-04-11T11:58:00Z</cp:lastPrinted>
  <dcterms:created xsi:type="dcterms:W3CDTF">2023-10-11T06:57:00Z</dcterms:created>
  <dcterms:modified xsi:type="dcterms:W3CDTF">2023-10-13T12:45:00Z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EE30FC313F4E41EABD41AF9F72150D89_13</vt:lpwstr>
  </property>
</Properties>
</file>